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1d54" w14:textId="52f1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"Шіркейлі ауылдық округінің 2021 - 2023 жылдарға арналған бюджеті туралы" Сырдария аудандық мәслихатының 2020 жылғы 31 желтоқсандағы № 479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3 наурыздағы № 28 шешімі. Қызылорда облысының Әділет департаментінде 2021 жылғы 9 наурызда № 8166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"Шіркейлі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8065 нөмірімен тіркелген, 2021 жылғы 15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Шіркейлі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77778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76144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78538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760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760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