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b86d" w14:textId="facb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"Қоғалыкөл ауылдық округінің 2021-2023 жылдарға арналған бюджеті туралы" Сырдария аудандық мәслихатының 2020 жылғы 31 желтоқсандағы №475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3 наурыздағы № 19 шешімі. Қызылорда облысының Әділет департаментінде 2021 жылғы 9 наурызда № 8172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"Қоғалыкөл ауылдық округінің 2021-2023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8072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63487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59536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66587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3100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3100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