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254f" w14:textId="b4f2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2021 жылғы 28 желтоқсандағы № 107 шешімі. Қазақстан Республикасының Әділет министрлігінде 2022 жылғы 5 қаңтарда № 26352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кодексi" Қазақстан Республикасы Кодексiнің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 бабының 1-тармағының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 сәйкес,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12836056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4878448,2 мың теңге;</w:t>
      </w:r>
    </w:p>
    <w:bookmarkEnd w:id="3"/>
    <w:bookmarkStart w:name="z10" w:id="4"/>
    <w:p>
      <w:pPr>
        <w:spacing w:after="0"/>
        <w:ind w:left="0"/>
        <w:jc w:val="both"/>
      </w:pPr>
      <w:r>
        <w:rPr>
          <w:rFonts w:ascii="Times New Roman"/>
          <w:b w:val="false"/>
          <w:i w:val="false"/>
          <w:color w:val="000000"/>
          <w:sz w:val="28"/>
        </w:rPr>
        <w:t>
      салықтық емес түсімдер – 4228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15573 мың теңге;</w:t>
      </w:r>
    </w:p>
    <w:bookmarkEnd w:id="5"/>
    <w:bookmarkStart w:name="z12" w:id="6"/>
    <w:p>
      <w:pPr>
        <w:spacing w:after="0"/>
        <w:ind w:left="0"/>
        <w:jc w:val="both"/>
      </w:pPr>
      <w:r>
        <w:rPr>
          <w:rFonts w:ascii="Times New Roman"/>
          <w:b w:val="false"/>
          <w:i w:val="false"/>
          <w:color w:val="000000"/>
          <w:sz w:val="28"/>
        </w:rPr>
        <w:t>
      трансферттер түсімі – 7937806,8 мың теңге;</w:t>
      </w:r>
    </w:p>
    <w:bookmarkEnd w:id="6"/>
    <w:bookmarkStart w:name="z13" w:id="7"/>
    <w:p>
      <w:pPr>
        <w:spacing w:after="0"/>
        <w:ind w:left="0"/>
        <w:jc w:val="both"/>
      </w:pPr>
      <w:r>
        <w:rPr>
          <w:rFonts w:ascii="Times New Roman"/>
          <w:b w:val="false"/>
          <w:i w:val="false"/>
          <w:color w:val="000000"/>
          <w:sz w:val="28"/>
        </w:rPr>
        <w:t>
      2) шығындар – 13263231,6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119879 мың теңге;</w:t>
      </w:r>
    </w:p>
    <w:bookmarkEnd w:id="8"/>
    <w:bookmarkStart w:name="z15" w:id="9"/>
    <w:p>
      <w:pPr>
        <w:spacing w:after="0"/>
        <w:ind w:left="0"/>
        <w:jc w:val="both"/>
      </w:pPr>
      <w:r>
        <w:rPr>
          <w:rFonts w:ascii="Times New Roman"/>
          <w:b w:val="false"/>
          <w:i w:val="false"/>
          <w:color w:val="000000"/>
          <w:sz w:val="28"/>
        </w:rPr>
        <w:t>
      бюджеттік кредиттер – 248103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128224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11759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11759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- 558813,6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558813,6 мың теңге;</w:t>
      </w:r>
    </w:p>
    <w:bookmarkEnd w:id="15"/>
    <w:bookmarkStart w:name="z22" w:id="16"/>
    <w:p>
      <w:pPr>
        <w:spacing w:after="0"/>
        <w:ind w:left="0"/>
        <w:jc w:val="both"/>
      </w:pPr>
      <w:r>
        <w:rPr>
          <w:rFonts w:ascii="Times New Roman"/>
          <w:b w:val="false"/>
          <w:i w:val="false"/>
          <w:color w:val="000000"/>
          <w:sz w:val="28"/>
        </w:rPr>
        <w:t>
      қарыздар түсімі – 260936,9 мың теңге;</w:t>
      </w:r>
    </w:p>
    <w:bookmarkEnd w:id="16"/>
    <w:bookmarkStart w:name="z61" w:id="17"/>
    <w:p>
      <w:pPr>
        <w:spacing w:after="0"/>
        <w:ind w:left="0"/>
        <w:jc w:val="both"/>
      </w:pPr>
      <w:r>
        <w:rPr>
          <w:rFonts w:ascii="Times New Roman"/>
          <w:b w:val="false"/>
          <w:i w:val="false"/>
          <w:color w:val="000000"/>
          <w:sz w:val="28"/>
        </w:rPr>
        <w:t>
      қарыздарды өтеу – 129150,7 мың теңге;</w:t>
      </w:r>
    </w:p>
    <w:bookmarkEnd w:id="17"/>
    <w:bookmarkStart w:name="z62" w:id="18"/>
    <w:p>
      <w:pPr>
        <w:spacing w:after="0"/>
        <w:ind w:left="0"/>
        <w:jc w:val="both"/>
      </w:pPr>
      <w:r>
        <w:rPr>
          <w:rFonts w:ascii="Times New Roman"/>
          <w:b w:val="false"/>
          <w:i w:val="false"/>
          <w:color w:val="000000"/>
          <w:sz w:val="28"/>
        </w:rPr>
        <w:t>
      бюджет қаражатының пайдаланылатын қалдықтары – 427027,4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Сырдария аудандық мәслихатының 21.11.2022 </w:t>
      </w:r>
      <w:r>
        <w:rPr>
          <w:rFonts w:ascii="Times New Roman"/>
          <w:b w:val="false"/>
          <w:i w:val="false"/>
          <w:color w:val="000000"/>
          <w:sz w:val="28"/>
        </w:rPr>
        <w:t>№ 171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2022 жылы облыстық бюджетке кірістерді бөлу нормативтері төмендегідей болып белгіленсін:</w:t>
      </w:r>
    </w:p>
    <w:bookmarkEnd w:id="19"/>
    <w:bookmarkStart w:name="z24" w:id="20"/>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 50 пайыз;</w:t>
      </w:r>
    </w:p>
    <w:bookmarkEnd w:id="20"/>
    <w:bookmarkStart w:name="z25" w:id="21"/>
    <w:p>
      <w:pPr>
        <w:spacing w:after="0"/>
        <w:ind w:left="0"/>
        <w:jc w:val="both"/>
      </w:pPr>
      <w:r>
        <w:rPr>
          <w:rFonts w:ascii="Times New Roman"/>
          <w:b w:val="false"/>
          <w:i w:val="false"/>
          <w:color w:val="000000"/>
          <w:sz w:val="28"/>
        </w:rPr>
        <w:t>
      2) 103.101 "Әлеуметтік салық" коды бойынша – 50 пайыз.</w:t>
      </w:r>
    </w:p>
    <w:bookmarkEnd w:id="21"/>
    <w:bookmarkStart w:name="z26" w:id="22"/>
    <w:p>
      <w:pPr>
        <w:spacing w:after="0"/>
        <w:ind w:left="0"/>
        <w:jc w:val="both"/>
      </w:pPr>
      <w:r>
        <w:rPr>
          <w:rFonts w:ascii="Times New Roman"/>
          <w:b w:val="false"/>
          <w:i w:val="false"/>
          <w:color w:val="000000"/>
          <w:sz w:val="28"/>
        </w:rPr>
        <w:t>
      3. Облыстық бюджеттен берілетін субвенциялардың көлемдері 2022 жылға 4309241 мың теңге болып белгіленсін.</w:t>
      </w:r>
    </w:p>
    <w:bookmarkEnd w:id="22"/>
    <w:bookmarkStart w:name="z27" w:id="23"/>
    <w:p>
      <w:pPr>
        <w:spacing w:after="0"/>
        <w:ind w:left="0"/>
        <w:jc w:val="both"/>
      </w:pPr>
      <w:r>
        <w:rPr>
          <w:rFonts w:ascii="Times New Roman"/>
          <w:b w:val="false"/>
          <w:i w:val="false"/>
          <w:color w:val="000000"/>
          <w:sz w:val="28"/>
        </w:rPr>
        <w:t>
      4. 2022 жылға арналған аудандық бюджетте, аудандық бюджеттен кент және ауылдық округ бюджеттеріне берілетін субвенциялардың көлемдері 1210728 мың теңге сомасында көзделсін, оның ішінде:</w:t>
      </w:r>
    </w:p>
    <w:bookmarkEnd w:id="23"/>
    <w:bookmarkStart w:name="z28" w:id="24"/>
    <w:p>
      <w:pPr>
        <w:spacing w:after="0"/>
        <w:ind w:left="0"/>
        <w:jc w:val="both"/>
      </w:pPr>
      <w:r>
        <w:rPr>
          <w:rFonts w:ascii="Times New Roman"/>
          <w:b w:val="false"/>
          <w:i w:val="false"/>
          <w:color w:val="000000"/>
          <w:sz w:val="28"/>
        </w:rPr>
        <w:t>
      Тереңөзек кенті 398983 мың теңге;</w:t>
      </w:r>
    </w:p>
    <w:bookmarkEnd w:id="24"/>
    <w:bookmarkStart w:name="z29" w:id="25"/>
    <w:p>
      <w:pPr>
        <w:spacing w:after="0"/>
        <w:ind w:left="0"/>
        <w:jc w:val="both"/>
      </w:pPr>
      <w:r>
        <w:rPr>
          <w:rFonts w:ascii="Times New Roman"/>
          <w:b w:val="false"/>
          <w:i w:val="false"/>
          <w:color w:val="000000"/>
          <w:sz w:val="28"/>
        </w:rPr>
        <w:t>
      Айдарлы ауылдық округі 58842 мың теңге;</w:t>
      </w:r>
    </w:p>
    <w:bookmarkEnd w:id="25"/>
    <w:bookmarkStart w:name="z30" w:id="26"/>
    <w:p>
      <w:pPr>
        <w:spacing w:after="0"/>
        <w:ind w:left="0"/>
        <w:jc w:val="both"/>
      </w:pPr>
      <w:r>
        <w:rPr>
          <w:rFonts w:ascii="Times New Roman"/>
          <w:b w:val="false"/>
          <w:i w:val="false"/>
          <w:color w:val="000000"/>
          <w:sz w:val="28"/>
        </w:rPr>
        <w:t>
      Ақжарма ауылдық округі 60342 мың теңге;</w:t>
      </w:r>
    </w:p>
    <w:bookmarkEnd w:id="26"/>
    <w:bookmarkStart w:name="z31" w:id="27"/>
    <w:p>
      <w:pPr>
        <w:spacing w:after="0"/>
        <w:ind w:left="0"/>
        <w:jc w:val="both"/>
      </w:pPr>
      <w:r>
        <w:rPr>
          <w:rFonts w:ascii="Times New Roman"/>
          <w:b w:val="false"/>
          <w:i w:val="false"/>
          <w:color w:val="000000"/>
          <w:sz w:val="28"/>
        </w:rPr>
        <w:t>
      Аманкелді ауылдық округі 78788 мың теңге;</w:t>
      </w:r>
    </w:p>
    <w:bookmarkEnd w:id="27"/>
    <w:bookmarkStart w:name="z32" w:id="28"/>
    <w:p>
      <w:pPr>
        <w:spacing w:after="0"/>
        <w:ind w:left="0"/>
        <w:jc w:val="both"/>
      </w:pPr>
      <w:r>
        <w:rPr>
          <w:rFonts w:ascii="Times New Roman"/>
          <w:b w:val="false"/>
          <w:i w:val="false"/>
          <w:color w:val="000000"/>
          <w:sz w:val="28"/>
        </w:rPr>
        <w:t>
      Асқар Тоқмағанбетов ауылдық округі 55891 мың теңге;</w:t>
      </w:r>
    </w:p>
    <w:bookmarkEnd w:id="28"/>
    <w:bookmarkStart w:name="z33" w:id="29"/>
    <w:p>
      <w:pPr>
        <w:spacing w:after="0"/>
        <w:ind w:left="0"/>
        <w:jc w:val="both"/>
      </w:pPr>
      <w:r>
        <w:rPr>
          <w:rFonts w:ascii="Times New Roman"/>
          <w:b w:val="false"/>
          <w:i w:val="false"/>
          <w:color w:val="000000"/>
          <w:sz w:val="28"/>
        </w:rPr>
        <w:t>
      Бесарық ауылдық округі 52157 мың теңге;</w:t>
      </w:r>
    </w:p>
    <w:bookmarkEnd w:id="29"/>
    <w:bookmarkStart w:name="z34" w:id="30"/>
    <w:p>
      <w:pPr>
        <w:spacing w:after="0"/>
        <w:ind w:left="0"/>
        <w:jc w:val="both"/>
      </w:pPr>
      <w:r>
        <w:rPr>
          <w:rFonts w:ascii="Times New Roman"/>
          <w:b w:val="false"/>
          <w:i w:val="false"/>
          <w:color w:val="000000"/>
          <w:sz w:val="28"/>
        </w:rPr>
        <w:t>
      Жетікөл ауылдық округі 47503 мың теңге;</w:t>
      </w:r>
    </w:p>
    <w:bookmarkEnd w:id="30"/>
    <w:bookmarkStart w:name="z35" w:id="31"/>
    <w:p>
      <w:pPr>
        <w:spacing w:after="0"/>
        <w:ind w:left="0"/>
        <w:jc w:val="both"/>
      </w:pPr>
      <w:r>
        <w:rPr>
          <w:rFonts w:ascii="Times New Roman"/>
          <w:b w:val="false"/>
          <w:i w:val="false"/>
          <w:color w:val="000000"/>
          <w:sz w:val="28"/>
        </w:rPr>
        <w:t>
      Іңкәрдария ауылдық округі 51689 мың теңге;</w:t>
      </w:r>
    </w:p>
    <w:bookmarkEnd w:id="31"/>
    <w:bookmarkStart w:name="z36" w:id="32"/>
    <w:p>
      <w:pPr>
        <w:spacing w:after="0"/>
        <w:ind w:left="0"/>
        <w:jc w:val="both"/>
      </w:pPr>
      <w:r>
        <w:rPr>
          <w:rFonts w:ascii="Times New Roman"/>
          <w:b w:val="false"/>
          <w:i w:val="false"/>
          <w:color w:val="000000"/>
          <w:sz w:val="28"/>
        </w:rPr>
        <w:t>
      Қалжан ахун ауылдық округі 53861 мың теңге;</w:t>
      </w:r>
    </w:p>
    <w:bookmarkEnd w:id="32"/>
    <w:bookmarkStart w:name="z37" w:id="33"/>
    <w:p>
      <w:pPr>
        <w:spacing w:after="0"/>
        <w:ind w:left="0"/>
        <w:jc w:val="both"/>
      </w:pPr>
      <w:r>
        <w:rPr>
          <w:rFonts w:ascii="Times New Roman"/>
          <w:b w:val="false"/>
          <w:i w:val="false"/>
          <w:color w:val="000000"/>
          <w:sz w:val="28"/>
        </w:rPr>
        <w:t>
      Қоғалыкөл ауылдық округі 67072 мың теңге;</w:t>
      </w:r>
    </w:p>
    <w:bookmarkEnd w:id="33"/>
    <w:bookmarkStart w:name="z38" w:id="34"/>
    <w:p>
      <w:pPr>
        <w:spacing w:after="0"/>
        <w:ind w:left="0"/>
        <w:jc w:val="both"/>
      </w:pPr>
      <w:r>
        <w:rPr>
          <w:rFonts w:ascii="Times New Roman"/>
          <w:b w:val="false"/>
          <w:i w:val="false"/>
          <w:color w:val="000000"/>
          <w:sz w:val="28"/>
        </w:rPr>
        <w:t>
      Нағи Ілиясов ауылдық округі 72301 мың теңге;</w:t>
      </w:r>
    </w:p>
    <w:bookmarkEnd w:id="34"/>
    <w:bookmarkStart w:name="z39" w:id="35"/>
    <w:p>
      <w:pPr>
        <w:spacing w:after="0"/>
        <w:ind w:left="0"/>
        <w:jc w:val="both"/>
      </w:pPr>
      <w:r>
        <w:rPr>
          <w:rFonts w:ascii="Times New Roman"/>
          <w:b w:val="false"/>
          <w:i w:val="false"/>
          <w:color w:val="000000"/>
          <w:sz w:val="28"/>
        </w:rPr>
        <w:t>
      Сәкен Сейфуллин ауылдық округі 55295 мың теңге;</w:t>
      </w:r>
    </w:p>
    <w:bookmarkEnd w:id="35"/>
    <w:bookmarkStart w:name="z40" w:id="36"/>
    <w:p>
      <w:pPr>
        <w:spacing w:after="0"/>
        <w:ind w:left="0"/>
        <w:jc w:val="both"/>
      </w:pPr>
      <w:r>
        <w:rPr>
          <w:rFonts w:ascii="Times New Roman"/>
          <w:b w:val="false"/>
          <w:i w:val="false"/>
          <w:color w:val="000000"/>
          <w:sz w:val="28"/>
        </w:rPr>
        <w:t>
      Шаған ауылдық округі 78353 мың теңге;</w:t>
      </w:r>
    </w:p>
    <w:bookmarkEnd w:id="36"/>
    <w:bookmarkStart w:name="z41" w:id="37"/>
    <w:p>
      <w:pPr>
        <w:spacing w:after="0"/>
        <w:ind w:left="0"/>
        <w:jc w:val="both"/>
      </w:pPr>
      <w:r>
        <w:rPr>
          <w:rFonts w:ascii="Times New Roman"/>
          <w:b w:val="false"/>
          <w:i w:val="false"/>
          <w:color w:val="000000"/>
          <w:sz w:val="28"/>
        </w:rPr>
        <w:t>
      Шіркейлі ауылдық округі 79651 мың теңге.</w:t>
      </w:r>
    </w:p>
    <w:bookmarkEnd w:id="37"/>
    <w:bookmarkStart w:name="z42" w:id="38"/>
    <w:p>
      <w:pPr>
        <w:spacing w:after="0"/>
        <w:ind w:left="0"/>
        <w:jc w:val="both"/>
      </w:pPr>
      <w:r>
        <w:rPr>
          <w:rFonts w:ascii="Times New Roman"/>
          <w:b w:val="false"/>
          <w:i w:val="false"/>
          <w:color w:val="000000"/>
          <w:sz w:val="28"/>
        </w:rPr>
        <w:t>
      5. Ауданның жергілікті атқарушы органның 2022 жылға арналған резерві 88023 мың теңге сомасында бекітілсін.</w:t>
      </w:r>
    </w:p>
    <w:bookmarkEnd w:id="38"/>
    <w:bookmarkStart w:name="z43" w:id="39"/>
    <w:p>
      <w:pPr>
        <w:spacing w:after="0"/>
        <w:ind w:left="0"/>
        <w:jc w:val="both"/>
      </w:pPr>
      <w:r>
        <w:rPr>
          <w:rFonts w:ascii="Times New Roman"/>
          <w:b w:val="false"/>
          <w:i w:val="false"/>
          <w:color w:val="000000"/>
          <w:sz w:val="28"/>
        </w:rPr>
        <w:t>
      6. Осы шешім 2022 жылғы 1 қаңтардан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107 шешіміне 1-қосымша</w:t>
            </w:r>
          </w:p>
        </w:tc>
      </w:tr>
    </w:tbl>
    <w:bookmarkStart w:name="z64" w:id="40"/>
    <w:p>
      <w:pPr>
        <w:spacing w:after="0"/>
        <w:ind w:left="0"/>
        <w:jc w:val="left"/>
      </w:pPr>
      <w:r>
        <w:rPr>
          <w:rFonts w:ascii="Times New Roman"/>
          <w:b/>
          <w:i w:val="false"/>
          <w:color w:val="000000"/>
        </w:rPr>
        <w:t xml:space="preserve"> 2022 жылға арналған аудандық бюджет</w:t>
      </w:r>
    </w:p>
    <w:bookmarkEnd w:id="40"/>
    <w:bookmarkStart w:name="z65" w:id="41"/>
    <w:p>
      <w:pPr>
        <w:spacing w:after="0"/>
        <w:ind w:left="0"/>
        <w:jc w:val="both"/>
      </w:pPr>
      <w:r>
        <w:rPr>
          <w:rFonts w:ascii="Times New Roman"/>
          <w:b w:val="false"/>
          <w:i w:val="false"/>
          <w:color w:val="ff0000"/>
          <w:sz w:val="28"/>
        </w:rPr>
        <w:t xml:space="preserve">
      Ескерту. 1-қосымша жаңа редакцияда - Қызылорда облысы Сырдария аудандық мәслихатының 21.11.2022 </w:t>
      </w:r>
      <w:r>
        <w:rPr>
          <w:rFonts w:ascii="Times New Roman"/>
          <w:b w:val="false"/>
          <w:i w:val="false"/>
          <w:color w:val="ff0000"/>
          <w:sz w:val="28"/>
        </w:rPr>
        <w:t>№ 171</w:t>
      </w:r>
      <w:r>
        <w:rPr>
          <w:rFonts w:ascii="Times New Roman"/>
          <w:b w:val="false"/>
          <w:i w:val="false"/>
          <w:color w:val="ff0000"/>
          <w:sz w:val="28"/>
        </w:rPr>
        <w:t xml:space="preserve"> шешімімен (01.01.2022 бастап қолданысқа енгізіледі).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7937806,8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7928815,9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7928815,9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өнеркәсіп және туризм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қөмек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өнеркәсіп және туризм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 келісім -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107 шешіміне 2-қосымша</w:t>
            </w:r>
          </w:p>
        </w:tc>
      </w:tr>
    </w:tbl>
    <w:bookmarkStart w:name="z52" w:id="42"/>
    <w:p>
      <w:pPr>
        <w:spacing w:after="0"/>
        <w:ind w:left="0"/>
        <w:jc w:val="left"/>
      </w:pPr>
      <w:r>
        <w:rPr>
          <w:rFonts w:ascii="Times New Roman"/>
          <w:b/>
          <w:i w:val="false"/>
          <w:color w:val="000000"/>
        </w:rPr>
        <w:t xml:space="preserve"> 2023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өнеркәсіп және туризм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қөмек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өнеркәсіп және туризм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107 шешіміне 3-қосымша</w:t>
            </w:r>
          </w:p>
        </w:tc>
      </w:tr>
    </w:tbl>
    <w:bookmarkStart w:name="z56" w:id="43"/>
    <w:p>
      <w:pPr>
        <w:spacing w:after="0"/>
        <w:ind w:left="0"/>
        <w:jc w:val="left"/>
      </w:pPr>
      <w:r>
        <w:rPr>
          <w:rFonts w:ascii="Times New Roman"/>
          <w:b/>
          <w:i w:val="false"/>
          <w:color w:val="000000"/>
        </w:rPr>
        <w:t xml:space="preserve"> 2024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өнеркәсіп және туризм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қөмек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өнеркәсіп және туризм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