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d2fb" w14:textId="4e0d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2021-2023 жылдарға арналған бюджеті туралы" Шиелі аудандық мәслихатының 2020 жылғы 29 желтоқсандағы №65/10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4/9 шешімі. Қызылорда облысының Әділет департаментінде 2021 жылғы 2 сәуірде № 8248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8034 нөмірімен тіркелген, Қазақстан Республикасының нормативтік құқықтық актілерінің эталондық бақылау банкінде 2021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116 279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113 819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122 962,9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- 6 683,9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- 6 683,9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6 683,9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- 6 683,9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