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05b7" w14:textId="7a90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"2021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2021 жылғы 26 ақпандағы № 48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әкімдігінің 2021 жылғы 9 желтоқсандағы № 289 қаулысы. Қазақстан Республикасының Әділет министрлігінде 2021 жылғы 13 желтоқсанда № 25742 болып тіркелді</w:t>
      </w:r>
    </w:p>
    <w:p>
      <w:pPr>
        <w:spacing w:after="0"/>
        <w:ind w:left="0"/>
        <w:jc w:val="both"/>
      </w:pPr>
      <w:bookmarkStart w:name="z0" w:id="0"/>
      <w:r>
        <w:rPr>
          <w:rFonts w:ascii="Times New Roman"/>
          <w:b w:val="false"/>
          <w:i w:val="false"/>
          <w:color w:val="000000"/>
          <w:sz w:val="28"/>
        </w:rPr>
        <w:t>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"2021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2021 жылғы 26 ақпандағы </w:t>
      </w:r>
      <w:r>
        <w:rPr>
          <w:rFonts w:ascii="Times New Roman"/>
          <w:b w:val="false"/>
          <w:i w:val="false"/>
          <w:color w:val="000000"/>
          <w:sz w:val="28"/>
        </w:rPr>
        <w:t>№ 48</w:t>
      </w:r>
      <w:r>
        <w:rPr>
          <w:rFonts w:ascii="Times New Roman"/>
          <w:b w:val="false"/>
          <w:i w:val="false"/>
          <w:color w:val="000000"/>
          <w:sz w:val="28"/>
        </w:rPr>
        <w:t xml:space="preserve"> қаулысына (нормативтік құқықтық актілерді мемлекеттік тіркеу тізілімінде № 4462 болып тіркелген) келесі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көрсетілген қаулының тақырыбы жаңа редакцияда жазылсын:</w:t>
      </w:r>
    </w:p>
    <w:bookmarkEnd w:id="2"/>
    <w:bookmarkStart w:name="z3" w:id="3"/>
    <w:p>
      <w:pPr>
        <w:spacing w:after="0"/>
        <w:ind w:left="0"/>
        <w:jc w:val="both"/>
      </w:pPr>
      <w:r>
        <w:rPr>
          <w:rFonts w:ascii="Times New Roman"/>
          <w:b w:val="false"/>
          <w:i w:val="false"/>
          <w:color w:val="000000"/>
          <w:sz w:val="28"/>
        </w:rPr>
        <w:t>
      "Маңғыстау облысы бойынша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bookmarkEnd w:id="3"/>
    <w:bookmarkStart w:name="z4"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5" w:id="5"/>
    <w:p>
      <w:pPr>
        <w:spacing w:after="0"/>
        <w:ind w:left="0"/>
        <w:jc w:val="both"/>
      </w:pPr>
      <w:r>
        <w:rPr>
          <w:rFonts w:ascii="Times New Roman"/>
          <w:b w:val="false"/>
          <w:i w:val="false"/>
          <w:color w:val="000000"/>
          <w:sz w:val="28"/>
        </w:rPr>
        <w:t>
      "1. Осы қаулының 1-қосымшасына сәйкес Маңғыстау облысы бойынша 2021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бекітілсін.";</w:t>
      </w:r>
    </w:p>
    <w:bookmarkEnd w:id="5"/>
    <w:bookmarkStart w:name="z6" w:id="6"/>
    <w:p>
      <w:pPr>
        <w:spacing w:after="0"/>
        <w:ind w:left="0"/>
        <w:jc w:val="both"/>
      </w:pPr>
      <w:r>
        <w:rPr>
          <w:rFonts w:ascii="Times New Roman"/>
          <w:b w:val="false"/>
          <w:i w:val="false"/>
          <w:color w:val="000000"/>
          <w:sz w:val="28"/>
        </w:rPr>
        <w:t>
      көрсетілген қаулы мынадай мазмұндағы 1.1.-тармақпен толықтырылсын:</w:t>
      </w:r>
    </w:p>
    <w:bookmarkEnd w:id="6"/>
    <w:bookmarkStart w:name="z7" w:id="7"/>
    <w:p>
      <w:pPr>
        <w:spacing w:after="0"/>
        <w:ind w:left="0"/>
        <w:jc w:val="both"/>
      </w:pPr>
      <w:r>
        <w:rPr>
          <w:rFonts w:ascii="Times New Roman"/>
          <w:b w:val="false"/>
          <w:i w:val="false"/>
          <w:color w:val="000000"/>
          <w:sz w:val="28"/>
        </w:rPr>
        <w:t>
      "1.1. Осы қаулының 2-қосымшасына сәйкес Маңғыстау облысы бойынша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 бекітілсін.";</w:t>
      </w:r>
    </w:p>
    <w:bookmarkEnd w:id="7"/>
    <w:bookmarkStart w:name="z8" w:id="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8"/>
    <w:bookmarkStart w:name="z9" w:id="9"/>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2-қосымшамен толықтырылсын.</w:t>
      </w:r>
    </w:p>
    <w:bookmarkEnd w:id="9"/>
    <w:bookmarkStart w:name="z10" w:id="10"/>
    <w:p>
      <w:pPr>
        <w:spacing w:after="0"/>
        <w:ind w:left="0"/>
        <w:jc w:val="both"/>
      </w:pPr>
      <w:r>
        <w:rPr>
          <w:rFonts w:ascii="Times New Roman"/>
          <w:b w:val="false"/>
          <w:i w:val="false"/>
          <w:color w:val="000000"/>
          <w:sz w:val="28"/>
        </w:rPr>
        <w:t xml:space="preserve">
      2. "Маңғыстау облысының ауыл шаруашылығы басқармасы" мемлекеттік мекемесі заңнамада белгіленген тәртіппен осы қаулының Қазақстан Республикасының Әділет министрлігінде мемлекеттік тіркелуін қамтамасыз етсін. </w:t>
      </w:r>
    </w:p>
    <w:bookmarkEnd w:id="10"/>
    <w:bookmarkStart w:name="z11" w:id="11"/>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әкімдігі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 w:id="12"/>
    <w:p>
      <w:pPr>
        <w:spacing w:after="0"/>
        <w:ind w:left="0"/>
        <w:jc w:val="left"/>
      </w:pPr>
      <w:r>
        <w:rPr>
          <w:rFonts w:ascii="Times New Roman"/>
          <w:b/>
          <w:i w:val="false"/>
          <w:color w:val="000000"/>
        </w:rPr>
        <w:t xml:space="preserve"> 2021 жылға арналған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2391"/>
        <w:gridCol w:w="766"/>
        <w:gridCol w:w="2367"/>
        <w:gridCol w:w="2368"/>
        <w:gridCol w:w="2854"/>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 қойлардың асыл тұқымды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 қойлардың тауарлық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қошқарларды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22 051,6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 ірі қара малдың асыл тұқымды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 ірі қара малдың тауарлық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тұқымдардың отандық асыл тұқымды тұқымдық бұқасын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232 288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11 614,4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қаражат есебінен:</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малдың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Түйелердің аналық басы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9" w:id="13"/>
    <w:p>
      <w:pPr>
        <w:spacing w:after="0"/>
        <w:ind w:left="0"/>
        <w:jc w:val="left"/>
      </w:pPr>
      <w:r>
        <w:rPr>
          <w:rFonts w:ascii="Times New Roman"/>
          <w:b/>
          <w:i w:val="false"/>
          <w:color w:val="000000"/>
        </w:rPr>
        <w:t xml:space="preserve"> Маңғыстау облысы бойынша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925"/>
        <w:gridCol w:w="429"/>
        <w:gridCol w:w="2078"/>
        <w:gridCol w:w="5919"/>
        <w:gridCol w:w="2355"/>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субсидиялар нормативтері,теңге</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(18 айдан асқан қашарлар мен сиырлардың) меншікті аналық басының 25 бастан кем емес болуы;</w:t>
            </w:r>
          </w:p>
          <w:p>
            <w:pPr>
              <w:spacing w:after="20"/>
              <w:ind w:left="20"/>
              <w:jc w:val="both"/>
            </w:pPr>
            <w:r>
              <w:rPr>
                <w:rFonts w:ascii="Times New Roman"/>
                <w:b w:val="false"/>
                <w:i w:val="false"/>
                <w:color w:val="000000"/>
                <w:sz w:val="20"/>
              </w:rPr>
              <w:t>
2) жайылымдардың болуы</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желтоқсанына дейін (қоса алғанда)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малдың аналық басы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қой дың/ешкінің аналық басының (12 айдан асқан) 150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10 000</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меншікті аналық басының (36 айдан асқан) 25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10 000</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меншікті аналық басының (36 айдан асқан) 25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