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9615" w14:textId="1519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3 желтоқсандағы № 288 қаулысы. Қазақстан Республикасының Әділет министрлігінде 2021 жылғы 22 желтоқсанда № 25900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ауызсумен жабдықтаудың баламасыз көздері болып табылатын сумен жабдықтаудың ерекше маңызды оқшау жүйелерінің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энергетика және тұрғын үй-коммуналдық шаруашылық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ауызсумен жабдықтаудың баламасыз көздері болып табылатын сумен жабдықтаудың ерекше маңызды оқшау жүйелерінің 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30.05.2022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"Жанаөзен"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"Теңге"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Бейнеу"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"Тұрыш"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"Толеп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"Жармыш"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"Жыңғылды"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"Ұштаған"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 Өтес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"Тұщыбек"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Мұнайлы"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"Мұнайлы"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"Басқұдық"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"Сенек"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 – Шевченко"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Өзен"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"Таушық"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"Баутино"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