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d4e2" w14:textId="7e9d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сыз шағын ауданғ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Қызан ауылы әкімінің 2021 жылғы 21 желтоқсандағы № 14 шешімі. Қазақстан Республикасының Әділет министрлігінде 2021 жылғы 23 желтоқсанда № 2596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 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ан ауылы халқының пікірін ескере отырып және Маңғыстау облысының ономастикалық комиссиясының 2021 жылғы 6 мамырдағы қорытындысының негізінде, ШЕШТІМ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ан ауылындағы № 2 атаусыз шағын ауданға "Сармыс Өтеғұлұлы" атауы бер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ан ауыл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