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273f8" w14:textId="23273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салығының базалық мөлшерлемелерін арттыру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Мұнайлы аудандық мәслихатының 2021 жылғы 16 сәуірдегі № 3/20 шешімі. Маңғыстау облысы Әділет департаментінде 2021 жылғы 22 сәуірде № 4491 болып тіркелді. Күші жойылды - Маңғыстау облысы Мұнайлы аудандық мәслихатының 07 қыркүйектегі 2022 жылғы № 21/128 шешімімен.</w:t>
      </w:r>
    </w:p>
    <w:p>
      <w:pPr>
        <w:spacing w:after="0"/>
        <w:ind w:left="0"/>
        <w:jc w:val="both"/>
      </w:pPr>
      <w:r>
        <w:rPr>
          <w:rFonts w:ascii="Times New Roman"/>
          <w:b w:val="false"/>
          <w:i w:val="false"/>
          <w:color w:val="ff0000"/>
          <w:sz w:val="28"/>
        </w:rPr>
        <w:t xml:space="preserve">
      Ескерту. Күші жойылды - Маңғыстау облысы Мұнайлы аудандық мәслихатының 07.09.2022 </w:t>
      </w:r>
      <w:r>
        <w:rPr>
          <w:rFonts w:ascii="Times New Roman"/>
          <w:b w:val="false"/>
          <w:i w:val="false"/>
          <w:color w:val="ff0000"/>
          <w:sz w:val="28"/>
        </w:rPr>
        <w:t>№ 21/128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w:t>
      </w:r>
      <w:r>
        <w:rPr>
          <w:rFonts w:ascii="Times New Roman"/>
          <w:b w:val="false"/>
          <w:i w:val="false"/>
          <w:color w:val="000000"/>
          <w:sz w:val="28"/>
        </w:rPr>
        <w:t>509 бабының</w:t>
      </w:r>
      <w:r>
        <w:rPr>
          <w:rFonts w:ascii="Times New Roman"/>
          <w:b w:val="false"/>
          <w:i w:val="false"/>
          <w:color w:val="000000"/>
          <w:sz w:val="28"/>
        </w:rPr>
        <w:t xml:space="preserve">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және "Қазақстан Республикасы Әділет министрлігінің Маңғыстау облысы әділет департаменті" республикалық мемлекеттік мекемесінің 2020 жылғы 22 қаңтардағы № 10-15-195 ұсынысының негізінде, Мұнайлы аудандық мәслихаты ШЕШІМ ҚАБЫЛДАДЫҚ:</w:t>
      </w:r>
    </w:p>
    <w:bookmarkEnd w:id="0"/>
    <w:bookmarkStart w:name="z1" w:id="1"/>
    <w:p>
      <w:pPr>
        <w:spacing w:after="0"/>
        <w:ind w:left="0"/>
        <w:jc w:val="both"/>
      </w:pPr>
      <w:r>
        <w:rPr>
          <w:rFonts w:ascii="Times New Roman"/>
          <w:b w:val="false"/>
          <w:i w:val="false"/>
          <w:color w:val="000000"/>
          <w:sz w:val="28"/>
        </w:rPr>
        <w:t>
      1. Қазақстан Республикасының жер заңнамасына сәйкес Мұнайлы ауданында пайдаланылмайтын ауыл шаруашылығы мақсатындағы жерлерге жер салығының базалық мөлшерлемелері он есеге арттырылсын.</w:t>
      </w:r>
    </w:p>
    <w:bookmarkEnd w:id="1"/>
    <w:bookmarkStart w:name="z2"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тізбе бойынша Мұнайлы аудандық мәслихатының кейбір шешімдерінің күші жойылды деп танылсын.</w:t>
      </w:r>
    </w:p>
    <w:bookmarkEnd w:id="2"/>
    <w:bookmarkStart w:name="z3" w:id="3"/>
    <w:p>
      <w:pPr>
        <w:spacing w:after="0"/>
        <w:ind w:left="0"/>
        <w:jc w:val="both"/>
      </w:pPr>
      <w:r>
        <w:rPr>
          <w:rFonts w:ascii="Times New Roman"/>
          <w:b w:val="false"/>
          <w:i w:val="false"/>
          <w:color w:val="000000"/>
          <w:sz w:val="28"/>
        </w:rPr>
        <w:t>
      3. "Мұнайлы аудандық мәслихатының аппараты" мемлекеттік мекемесі (аппарат басшысы А. Жанбуршина) осы шешімнің әділет органдарында мемлекеттік тіркелуін және оның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шешімнің орындалуын бақылау Мұнайлы ауданы әкімінің орынбасары Б. Сулейменовке жүктелсін.</w:t>
      </w:r>
    </w:p>
    <w:bookmarkEnd w:id="4"/>
    <w:bookmarkStart w:name="z5" w:id="5"/>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Жұмабаев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Мұнайлы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Билялов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3/20 шешіміне қосымша</w:t>
            </w:r>
          </w:p>
        </w:tc>
      </w:tr>
    </w:tbl>
    <w:bookmarkStart w:name="z9" w:id="6"/>
    <w:p>
      <w:pPr>
        <w:spacing w:after="0"/>
        <w:ind w:left="0"/>
        <w:jc w:val="left"/>
      </w:pPr>
      <w:r>
        <w:rPr>
          <w:rFonts w:ascii="Times New Roman"/>
          <w:b/>
          <w:i w:val="false"/>
          <w:color w:val="000000"/>
        </w:rPr>
        <w:t xml:space="preserve"> Мұнайлы аудандық мәслихатының күші жойылды деп танылған кейбір шешімдерінің тізбесі</w:t>
      </w:r>
    </w:p>
    <w:bookmarkEnd w:id="6"/>
    <w:bookmarkStart w:name="z10" w:id="7"/>
    <w:p>
      <w:pPr>
        <w:spacing w:after="0"/>
        <w:ind w:left="0"/>
        <w:jc w:val="both"/>
      </w:pPr>
      <w:r>
        <w:rPr>
          <w:rFonts w:ascii="Times New Roman"/>
          <w:b w:val="false"/>
          <w:i w:val="false"/>
          <w:color w:val="000000"/>
          <w:sz w:val="28"/>
        </w:rPr>
        <w:t xml:space="preserve">
      1. Мұнайлы аудандық мәслихатының 2015 жылғы 21 тамыздағы </w:t>
      </w:r>
      <w:r>
        <w:rPr>
          <w:rFonts w:ascii="Times New Roman"/>
          <w:b w:val="false"/>
          <w:i w:val="false"/>
          <w:color w:val="000000"/>
          <w:sz w:val="28"/>
        </w:rPr>
        <w:t>№ 36/383</w:t>
      </w:r>
      <w:r>
        <w:rPr>
          <w:rFonts w:ascii="Times New Roman"/>
          <w:b w:val="false"/>
          <w:i w:val="false"/>
          <w:color w:val="000000"/>
          <w:sz w:val="28"/>
        </w:rPr>
        <w:t xml:space="preserve"> "Қазақстан Республикасының жер заңнамасына сәйкес Мұнайлы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 шешімі (нормативтік құқықтық актілерді мемлекеттік тіркеу Тізілімінде № 2834 болып тіркелген, 2015 жылғы 5 қазанда "Әділет" ақпараттық-құқықтық жүйесінде жарияланған).</w:t>
      </w:r>
    </w:p>
    <w:bookmarkEnd w:id="7"/>
    <w:bookmarkStart w:name="z11" w:id="8"/>
    <w:p>
      <w:pPr>
        <w:spacing w:after="0"/>
        <w:ind w:left="0"/>
        <w:jc w:val="both"/>
      </w:pPr>
      <w:r>
        <w:rPr>
          <w:rFonts w:ascii="Times New Roman"/>
          <w:b w:val="false"/>
          <w:i w:val="false"/>
          <w:color w:val="000000"/>
          <w:sz w:val="28"/>
        </w:rPr>
        <w:t xml:space="preserve">
      2. Мұнайлы аудандық мәслихатының 2016 жылғы 16 наурыздағы </w:t>
      </w:r>
      <w:r>
        <w:rPr>
          <w:rFonts w:ascii="Times New Roman"/>
          <w:b w:val="false"/>
          <w:i w:val="false"/>
          <w:color w:val="000000"/>
          <w:sz w:val="28"/>
        </w:rPr>
        <w:t>№ 42/457</w:t>
      </w:r>
      <w:r>
        <w:rPr>
          <w:rFonts w:ascii="Times New Roman"/>
          <w:b w:val="false"/>
          <w:i w:val="false"/>
          <w:color w:val="000000"/>
          <w:sz w:val="28"/>
        </w:rPr>
        <w:t xml:space="preserve"> "Мұнайлы аудандық мәслихатының 2015 жылғы 21 тамыздағы № 36/383 "Қазақстан Республикасының жер заңнамасына сәйкес Мұнайлы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 шешіміне өзгеріс енгізу туралы" шешімі (нормативтік құқықтық актілерді мемлекеттік тіркеу Тізілімінде № 3007 болып тіркелген, 2016 жылғы 19 сәуірде "Әділет" ақпараттық-құқықтық жүйесінде жарияланған).</w:t>
      </w:r>
    </w:p>
    <w:bookmarkEnd w:id="8"/>
    <w:bookmarkStart w:name="z12" w:id="9"/>
    <w:p>
      <w:pPr>
        <w:spacing w:after="0"/>
        <w:ind w:left="0"/>
        <w:jc w:val="both"/>
      </w:pPr>
      <w:r>
        <w:rPr>
          <w:rFonts w:ascii="Times New Roman"/>
          <w:b w:val="false"/>
          <w:i w:val="false"/>
          <w:color w:val="000000"/>
          <w:sz w:val="28"/>
        </w:rPr>
        <w:t xml:space="preserve">
      3. Мұнайлы аудандық мәслихатының 2019 жылғы 7 маусымдағы </w:t>
      </w:r>
      <w:r>
        <w:rPr>
          <w:rFonts w:ascii="Times New Roman"/>
          <w:b w:val="false"/>
          <w:i w:val="false"/>
          <w:color w:val="000000"/>
          <w:sz w:val="28"/>
        </w:rPr>
        <w:t>№ 42/410</w:t>
      </w:r>
      <w:r>
        <w:rPr>
          <w:rFonts w:ascii="Times New Roman"/>
          <w:b w:val="false"/>
          <w:i w:val="false"/>
          <w:color w:val="000000"/>
          <w:sz w:val="28"/>
        </w:rPr>
        <w:t xml:space="preserve"> "Мұнайлы аудандық мәслихатының 2015 жылғы 21 тамыздағы № 36/383 "Қазақстан Республикасының жер заңнамасына сәйкес Мұнайлы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 шешіміне өзгеріс енгізу туралы" шешімі (нормативтік құқықтық актілерді мемлекеттік тіркеу Тізілімінде № 3931 болып тіркелген, 2019 жылғы 28 маусымда Қазақстан Республикасы нормативтік құқықтық актілерінің эталондық бақылау банкінде жарияланған).</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