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bfa1" w14:textId="af2b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2021 жылғы 21 маусымдағы № 1 және Қостанай облысы мәслихатының 2021 жылғы 21 маусымдағы № 67 бірлескен қаулысы мен шешімі. Қазақстан Республикасының Әділет министрлігінде 2021 жылғы 13 шілдеде № 23473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аудандық (облыстық маңызы бар қаланың) өкілді және атқарушы органдардың пікірін ескере отырып, Қостанай облысының әкімдігі ҚАУЛЫ ЕТЕДІ және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Лисаков қаласы Красногор ауылының бағыныстылығы Қамысты ауданының әкімшілік бағыныстылығына беріліп өзгертілсін.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