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eb27" w14:textId="961e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қаласына, Қашар, Горняцк кенттеріне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Қостанай облысы Рудный қаласы әкімдігінің 2021 жылғы 28 желтоқсандағы № 1618 қаулысы. Қазақстан Республикасының Әділет министрлігінде 2022 жылғы 21 қаңтарда № 26603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Рудный қаласына, Қашар, Горняцк кенттеріне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Рудный қаласы әкімдігінің "Тұрғын үй инспекциясы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Рудный қаласы әкімдігінің интернет-ресурсында ресми жарияланғанынан кейін орналастырылуды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Рудный қаласына, Қашар, Горняцк кенттеріне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Қостанай облысы Рудный қаласы әкімдігінің 26.10.2022 </w:t>
      </w:r>
      <w:r>
        <w:rPr>
          <w:rFonts w:ascii="Times New Roman"/>
          <w:b w:val="false"/>
          <w:i w:val="false"/>
          <w:color w:val="ff0000"/>
          <w:sz w:val="28"/>
        </w:rPr>
        <w:t>№ 1457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2" w:id="8"/>
    <w:p>
      <w:pPr>
        <w:spacing w:after="0"/>
        <w:ind w:left="0"/>
        <w:jc w:val="left"/>
      </w:pPr>
      <w:r>
        <w:rPr>
          <w:rFonts w:ascii="Times New Roman"/>
          <w:b/>
          <w:i w:val="false"/>
          <w:color w:val="000000"/>
        </w:rPr>
        <w:t xml:space="preserve"> 1-тарау. Жалпы ережелер</w:t>
      </w:r>
    </w:p>
    <w:bookmarkEnd w:id="8"/>
    <w:bookmarkStart w:name="z23" w:id="9"/>
    <w:p>
      <w:pPr>
        <w:spacing w:after="0"/>
        <w:ind w:left="0"/>
        <w:jc w:val="both"/>
      </w:pPr>
      <w:r>
        <w:rPr>
          <w:rFonts w:ascii="Times New Roman"/>
          <w:b w:val="false"/>
          <w:i w:val="false"/>
          <w:color w:val="000000"/>
          <w:sz w:val="28"/>
        </w:rPr>
        <w:t xml:space="preserve">
      1. Рудный қаласына, Қашар, Горняцк кенттеріне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жүргізудің осы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Рудный қаласына, Қашар, Горняцк кенттеріне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24"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0"/>
    <w:bookmarkStart w:name="z25"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6"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7"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8"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9"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30"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31"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32"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33"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34" w:id="20"/>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0"/>
    <w:bookmarkStart w:name="z35" w:id="21"/>
    <w:p>
      <w:pPr>
        <w:spacing w:after="0"/>
        <w:ind w:left="0"/>
        <w:jc w:val="both"/>
      </w:pPr>
      <w:r>
        <w:rPr>
          <w:rFonts w:ascii="Times New Roman"/>
          <w:b w:val="false"/>
          <w:i w:val="false"/>
          <w:color w:val="000000"/>
          <w:sz w:val="28"/>
        </w:rPr>
        <w:t>
      3. Рудный қаласы әкімдігінің "Рудный қалалық тұрғын үй-коммуналдық шаруашылық, жолаушылар көлігі және автомобиль жолдары бөлімі" мемлекеттік мекемесі (бұдан әрі - Бөлім) қалаға, кенттерге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1"/>
    <w:bookmarkStart w:name="z36" w:id="22"/>
    <w:p>
      <w:pPr>
        <w:spacing w:after="0"/>
        <w:ind w:left="0"/>
        <w:jc w:val="both"/>
      </w:pPr>
      <w:r>
        <w:rPr>
          <w:rFonts w:ascii="Times New Roman"/>
          <w:b w:val="false"/>
          <w:i w:val="false"/>
          <w:color w:val="000000"/>
          <w:sz w:val="28"/>
        </w:rPr>
        <w:t xml:space="preserve">
      4. Рудный қаласы әкімдігінің "Рудный қалалық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кенттердің бірыңғай сәулеттік келбетін әзірлеуді және бекітуді қамтамасыз етеді.</w:t>
      </w:r>
    </w:p>
    <w:bookmarkEnd w:id="22"/>
    <w:bookmarkStart w:name="z37" w:id="23"/>
    <w:p>
      <w:pPr>
        <w:spacing w:after="0"/>
        <w:ind w:left="0"/>
        <w:jc w:val="both"/>
      </w:pPr>
      <w:r>
        <w:rPr>
          <w:rFonts w:ascii="Times New Roman"/>
          <w:b w:val="false"/>
          <w:i w:val="false"/>
          <w:color w:val="000000"/>
          <w:sz w:val="28"/>
        </w:rPr>
        <w:t>
      5. Рудный қаласының әкімдігі мынадай іс-шараларды ұйымдастырады:</w:t>
      </w:r>
    </w:p>
    <w:bookmarkEnd w:id="23"/>
    <w:bookmarkStart w:name="z38"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кенттердің бірыңғай сәулеттік келбетінің жобасымен әкімдіктің ресми интернет-ресурсында таныстыру;</w:t>
      </w:r>
    </w:p>
    <w:bookmarkEnd w:id="24"/>
    <w:bookmarkStart w:name="z39"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40" w:id="26"/>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41" w:id="27"/>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7"/>
    <w:bookmarkStart w:name="z42" w:id="28"/>
    <w:p>
      <w:pPr>
        <w:spacing w:after="0"/>
        <w:ind w:left="0"/>
        <w:jc w:val="both"/>
      </w:pPr>
      <w:r>
        <w:rPr>
          <w:rFonts w:ascii="Times New Roman"/>
          <w:b w:val="false"/>
          <w:i w:val="false"/>
          <w:color w:val="000000"/>
          <w:sz w:val="28"/>
        </w:rPr>
        <w:t>
      7. Жиналыста теріс шешім қабылдаған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43" w:id="29"/>
    <w:p>
      <w:pPr>
        <w:spacing w:after="0"/>
        <w:ind w:left="0"/>
        <w:jc w:val="both"/>
      </w:pPr>
      <w:r>
        <w:rPr>
          <w:rFonts w:ascii="Times New Roman"/>
          <w:b w:val="false"/>
          <w:i w:val="false"/>
          <w:color w:val="000000"/>
          <w:sz w:val="28"/>
        </w:rPr>
        <w:t>
      8. Жиналыстың оң шешімі қабылдаған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дәріжесін белгілеу үшін әрбір көппәтерлі тұрғын үйдің қасбетінің, шатырының техникалық жай-күйін тексеруді ұйымдастырады.</w:t>
      </w:r>
    </w:p>
    <w:bookmarkEnd w:id="29"/>
    <w:bookmarkStart w:name="z44" w:id="30"/>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0"/>
    <w:bookmarkStart w:name="z45"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әрбәр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46" w:id="32"/>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47" w:id="33"/>
    <w:p>
      <w:pPr>
        <w:spacing w:after="0"/>
        <w:ind w:left="0"/>
        <w:jc w:val="both"/>
      </w:pPr>
      <w:r>
        <w:rPr>
          <w:rFonts w:ascii="Times New Roman"/>
          <w:b w:val="false"/>
          <w:i w:val="false"/>
          <w:color w:val="000000"/>
          <w:sz w:val="28"/>
        </w:rPr>
        <w:t>
      11. Сараптаманың оң қорытындысын алынғаннан кейін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8"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9"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50" w:id="36"/>
    <w:p>
      <w:pPr>
        <w:spacing w:after="0"/>
        <w:ind w:left="0"/>
        <w:jc w:val="left"/>
      </w:pPr>
      <w:r>
        <w:rPr>
          <w:rFonts w:ascii="Times New Roman"/>
          <w:b/>
          <w:i w:val="false"/>
          <w:color w:val="000000"/>
        </w:rPr>
        <w:t xml:space="preserve"> 4-тарау. Қорытынды ережелер</w:t>
      </w:r>
    </w:p>
    <w:bookmarkEnd w:id="36"/>
    <w:bookmarkStart w:name="z51" w:id="37"/>
    <w:p>
      <w:pPr>
        <w:spacing w:after="0"/>
        <w:ind w:left="0"/>
        <w:jc w:val="both"/>
      </w:pPr>
      <w:r>
        <w:rPr>
          <w:rFonts w:ascii="Times New Roman"/>
          <w:b w:val="false"/>
          <w:i w:val="false"/>
          <w:color w:val="000000"/>
          <w:sz w:val="28"/>
        </w:rPr>
        <w:t>
      14. Рудный қаласына, Қашар, Горняцк кенттеріне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