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4141" w14:textId="2ae4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Амангелді ауданы әкімдігінің 2021 жылғы 11 мамырдағы № 93 қаулысы. Қостанай облысының Әділет департаментінде 2021 жылғы 12 мамырда № 9909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Амангелді ауданы әкімдігінің 15.04.2025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Амангелді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әкімдігінің 15.04.2025 </w:t>
      </w:r>
      <w:r>
        <w:rPr>
          <w:rFonts w:ascii="Times New Roman"/>
          <w:b w:val="false"/>
          <w:i w:val="false"/>
          <w:color w:val="00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әкімдіктің кейбір қаулыларының күші жойылды деп танылсын.</w:t>
      </w:r>
    </w:p>
    <w:bookmarkStart w:name="z7" w:id="2"/>
    <w:p>
      <w:pPr>
        <w:spacing w:after="0"/>
        <w:ind w:left="0"/>
        <w:jc w:val="both"/>
      </w:pPr>
      <w:r>
        <w:rPr>
          <w:rFonts w:ascii="Times New Roman"/>
          <w:b w:val="false"/>
          <w:i w:val="false"/>
          <w:color w:val="000000"/>
          <w:sz w:val="28"/>
        </w:rPr>
        <w:t>
      3. "Амангелді ауданы әкімдігінің экономика және бюджеттік жоспарлау бөлімі" коммуналдық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Амангелді ауданы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7"/>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7"/>
    <w:p>
      <w:pPr>
        <w:spacing w:after="0"/>
        <w:ind w:left="0"/>
        <w:jc w:val="both"/>
      </w:pPr>
      <w:r>
        <w:rPr>
          <w:rFonts w:ascii="Times New Roman"/>
          <w:b w:val="false"/>
          <w:i w:val="false"/>
          <w:color w:val="ff0000"/>
          <w:sz w:val="28"/>
        </w:rPr>
        <w:t xml:space="preserve">
      Ескерту. 1-қосымша жаңа редакцияда - Қостанай облысы Амангелді ауданы әкімдігінің 15.04.2025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8"/>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8"/>
    <w:bookmarkStart w:name="z27" w:id="9"/>
    <w:p>
      <w:pPr>
        <w:spacing w:after="0"/>
        <w:ind w:left="0"/>
        <w:jc w:val="both"/>
      </w:pPr>
      <w:r>
        <w:rPr>
          <w:rFonts w:ascii="Times New Roman"/>
          <w:b w:val="false"/>
          <w:i w:val="false"/>
          <w:color w:val="000000"/>
          <w:sz w:val="28"/>
        </w:rPr>
        <w:t>
      1) әлеуметтік жұмыс жөніндегі маман;</w:t>
      </w:r>
    </w:p>
    <w:bookmarkEnd w:id="9"/>
    <w:bookmarkStart w:name="z28" w:id="10"/>
    <w:p>
      <w:pPr>
        <w:spacing w:after="0"/>
        <w:ind w:left="0"/>
        <w:jc w:val="both"/>
      </w:pPr>
      <w:r>
        <w:rPr>
          <w:rFonts w:ascii="Times New Roman"/>
          <w:b w:val="false"/>
          <w:i w:val="false"/>
          <w:color w:val="000000"/>
          <w:sz w:val="28"/>
        </w:rPr>
        <w:t>
      2)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0"/>
    <w:bookmarkStart w:name="z29" w:id="11"/>
    <w:p>
      <w:pPr>
        <w:spacing w:after="0"/>
        <w:ind w:left="0"/>
        <w:jc w:val="both"/>
      </w:pPr>
      <w:r>
        <w:rPr>
          <w:rFonts w:ascii="Times New Roman"/>
          <w:b w:val="false"/>
          <w:i w:val="false"/>
          <w:color w:val="000000"/>
          <w:sz w:val="28"/>
        </w:rPr>
        <w:t>
      2. Мәдениет саласындағы мамандардың лауазымдары:</w:t>
      </w:r>
    </w:p>
    <w:bookmarkEnd w:id="11"/>
    <w:bookmarkStart w:name="z30" w:id="12"/>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 басшысы (директоры);</w:t>
      </w:r>
    </w:p>
    <w:bookmarkEnd w:id="12"/>
    <w:bookmarkStart w:name="z31" w:id="13"/>
    <w:p>
      <w:pPr>
        <w:spacing w:after="0"/>
        <w:ind w:left="0"/>
        <w:jc w:val="both"/>
      </w:pPr>
      <w:r>
        <w:rPr>
          <w:rFonts w:ascii="Times New Roman"/>
          <w:b w:val="false"/>
          <w:i w:val="false"/>
          <w:color w:val="000000"/>
          <w:sz w:val="28"/>
        </w:rPr>
        <w:t>
      2) мәдени ұйымдастырушы (негізгі қызметтер);</w:t>
      </w:r>
    </w:p>
    <w:bookmarkEnd w:id="13"/>
    <w:bookmarkStart w:name="z32" w:id="14"/>
    <w:p>
      <w:pPr>
        <w:spacing w:after="0"/>
        <w:ind w:left="0"/>
        <w:jc w:val="both"/>
      </w:pPr>
      <w:r>
        <w:rPr>
          <w:rFonts w:ascii="Times New Roman"/>
          <w:b w:val="false"/>
          <w:i w:val="false"/>
          <w:color w:val="000000"/>
          <w:sz w:val="28"/>
        </w:rPr>
        <w:t>
      3) барлық атаудағы суретшілер (негізгі қызметтер);</w:t>
      </w:r>
    </w:p>
    <w:bookmarkEnd w:id="14"/>
    <w:bookmarkStart w:name="z33" w:id="15"/>
    <w:p>
      <w:pPr>
        <w:spacing w:after="0"/>
        <w:ind w:left="0"/>
        <w:jc w:val="both"/>
      </w:pPr>
      <w:r>
        <w:rPr>
          <w:rFonts w:ascii="Times New Roman"/>
          <w:b w:val="false"/>
          <w:i w:val="false"/>
          <w:color w:val="000000"/>
          <w:sz w:val="28"/>
        </w:rPr>
        <w:t>
      4) кітапханашы;</w:t>
      </w:r>
    </w:p>
    <w:bookmarkEnd w:id="15"/>
    <w:bookmarkStart w:name="z34" w:id="16"/>
    <w:p>
      <w:pPr>
        <w:spacing w:after="0"/>
        <w:ind w:left="0"/>
        <w:jc w:val="both"/>
      </w:pPr>
      <w:r>
        <w:rPr>
          <w:rFonts w:ascii="Times New Roman"/>
          <w:b w:val="false"/>
          <w:i w:val="false"/>
          <w:color w:val="000000"/>
          <w:sz w:val="28"/>
        </w:rPr>
        <w:t>
      5) кітапхана басшысы (меңгерушісі);</w:t>
      </w:r>
    </w:p>
    <w:bookmarkEnd w:id="16"/>
    <w:bookmarkStart w:name="z35" w:id="17"/>
    <w:p>
      <w:pPr>
        <w:spacing w:after="0"/>
        <w:ind w:left="0"/>
        <w:jc w:val="both"/>
      </w:pPr>
      <w:r>
        <w:rPr>
          <w:rFonts w:ascii="Times New Roman"/>
          <w:b w:val="false"/>
          <w:i w:val="false"/>
          <w:color w:val="000000"/>
          <w:sz w:val="28"/>
        </w:rPr>
        <w:t>
      6) барлық атаудағы әртістері;</w:t>
      </w:r>
    </w:p>
    <w:bookmarkEnd w:id="17"/>
    <w:bookmarkStart w:name="z36" w:id="18"/>
    <w:p>
      <w:pPr>
        <w:spacing w:after="0"/>
        <w:ind w:left="0"/>
        <w:jc w:val="both"/>
      </w:pPr>
      <w:r>
        <w:rPr>
          <w:rFonts w:ascii="Times New Roman"/>
          <w:b w:val="false"/>
          <w:i w:val="false"/>
          <w:color w:val="000000"/>
          <w:sz w:val="28"/>
        </w:rPr>
        <w:t>
      7) режиссер;</w:t>
      </w:r>
    </w:p>
    <w:bookmarkEnd w:id="18"/>
    <w:bookmarkStart w:name="z37" w:id="19"/>
    <w:p>
      <w:pPr>
        <w:spacing w:after="0"/>
        <w:ind w:left="0"/>
        <w:jc w:val="both"/>
      </w:pPr>
      <w:r>
        <w:rPr>
          <w:rFonts w:ascii="Times New Roman"/>
          <w:b w:val="false"/>
          <w:i w:val="false"/>
          <w:color w:val="000000"/>
          <w:sz w:val="28"/>
        </w:rPr>
        <w:t>
      8) редактор (негізгі қызметтер);</w:t>
      </w:r>
    </w:p>
    <w:bookmarkEnd w:id="19"/>
    <w:bookmarkStart w:name="z38" w:id="20"/>
    <w:p>
      <w:pPr>
        <w:spacing w:after="0"/>
        <w:ind w:left="0"/>
        <w:jc w:val="both"/>
      </w:pPr>
      <w:r>
        <w:rPr>
          <w:rFonts w:ascii="Times New Roman"/>
          <w:b w:val="false"/>
          <w:i w:val="false"/>
          <w:color w:val="000000"/>
          <w:sz w:val="28"/>
        </w:rPr>
        <w:t>
      9) барлық атаудағы әдістемеші (негізгі қызметтер);</w:t>
      </w:r>
    </w:p>
    <w:bookmarkEnd w:id="20"/>
    <w:bookmarkStart w:name="z39" w:id="21"/>
    <w:p>
      <w:pPr>
        <w:spacing w:after="0"/>
        <w:ind w:left="0"/>
        <w:jc w:val="both"/>
      </w:pPr>
      <w:r>
        <w:rPr>
          <w:rFonts w:ascii="Times New Roman"/>
          <w:b w:val="false"/>
          <w:i w:val="false"/>
          <w:color w:val="000000"/>
          <w:sz w:val="28"/>
        </w:rPr>
        <w:t>
      10) әкімші (негізгі қызметтер);</w:t>
      </w:r>
    </w:p>
    <w:bookmarkEnd w:id="21"/>
    <w:bookmarkStart w:name="z40" w:id="22"/>
    <w:p>
      <w:pPr>
        <w:spacing w:after="0"/>
        <w:ind w:left="0"/>
        <w:jc w:val="both"/>
      </w:pPr>
      <w:r>
        <w:rPr>
          <w:rFonts w:ascii="Times New Roman"/>
          <w:b w:val="false"/>
          <w:i w:val="false"/>
          <w:color w:val="000000"/>
          <w:sz w:val="28"/>
        </w:rPr>
        <w:t>
      11) дирижер;</w:t>
      </w:r>
    </w:p>
    <w:bookmarkEnd w:id="22"/>
    <w:bookmarkStart w:name="z41" w:id="23"/>
    <w:p>
      <w:pPr>
        <w:spacing w:after="0"/>
        <w:ind w:left="0"/>
        <w:jc w:val="both"/>
      </w:pPr>
      <w:r>
        <w:rPr>
          <w:rFonts w:ascii="Times New Roman"/>
          <w:b w:val="false"/>
          <w:i w:val="false"/>
          <w:color w:val="000000"/>
          <w:sz w:val="28"/>
        </w:rPr>
        <w:t>
      12) библиограф;</w:t>
      </w:r>
    </w:p>
    <w:bookmarkEnd w:id="23"/>
    <w:bookmarkStart w:name="z42" w:id="24"/>
    <w:p>
      <w:pPr>
        <w:spacing w:after="0"/>
        <w:ind w:left="0"/>
        <w:jc w:val="both"/>
      </w:pPr>
      <w:r>
        <w:rPr>
          <w:rFonts w:ascii="Times New Roman"/>
          <w:b w:val="false"/>
          <w:i w:val="false"/>
          <w:color w:val="000000"/>
          <w:sz w:val="28"/>
        </w:rPr>
        <w:t>
      13) аудандық маңызы бар мемлекеттік мекемесінің және мемлекеттік коммуналдық кәсіпорынның көркемдік жетекшісі;</w:t>
      </w:r>
    </w:p>
    <w:bookmarkEnd w:id="24"/>
    <w:bookmarkStart w:name="z43" w:id="25"/>
    <w:p>
      <w:pPr>
        <w:spacing w:after="0"/>
        <w:ind w:left="0"/>
        <w:jc w:val="both"/>
      </w:pPr>
      <w:r>
        <w:rPr>
          <w:rFonts w:ascii="Times New Roman"/>
          <w:b w:val="false"/>
          <w:i w:val="false"/>
          <w:color w:val="000000"/>
          <w:sz w:val="28"/>
        </w:rPr>
        <w:t>
      14) аудандық маңызы бар мемлекеттік мекеме және мемлекеттік қазыналық кәсіпорын басшысының (директорының) орынбасары;</w:t>
      </w:r>
    </w:p>
    <w:bookmarkEnd w:id="25"/>
    <w:bookmarkStart w:name="z44" w:id="26"/>
    <w:p>
      <w:pPr>
        <w:spacing w:after="0"/>
        <w:ind w:left="0"/>
        <w:jc w:val="both"/>
      </w:pPr>
      <w:r>
        <w:rPr>
          <w:rFonts w:ascii="Times New Roman"/>
          <w:b w:val="false"/>
          <w:i w:val="false"/>
          <w:color w:val="000000"/>
          <w:sz w:val="28"/>
        </w:rPr>
        <w:t>
      15) хореограф;</w:t>
      </w:r>
    </w:p>
    <w:bookmarkEnd w:id="26"/>
    <w:bookmarkStart w:name="z45" w:id="27"/>
    <w:p>
      <w:pPr>
        <w:spacing w:after="0"/>
        <w:ind w:left="0"/>
        <w:jc w:val="both"/>
      </w:pPr>
      <w:r>
        <w:rPr>
          <w:rFonts w:ascii="Times New Roman"/>
          <w:b w:val="false"/>
          <w:i w:val="false"/>
          <w:color w:val="000000"/>
          <w:sz w:val="28"/>
        </w:rPr>
        <w:t>
      16) дыбыс режиссері;</w:t>
      </w:r>
    </w:p>
    <w:bookmarkEnd w:id="27"/>
    <w:bookmarkStart w:name="z46" w:id="28"/>
    <w:p>
      <w:pPr>
        <w:spacing w:after="0"/>
        <w:ind w:left="0"/>
        <w:jc w:val="both"/>
      </w:pPr>
      <w:r>
        <w:rPr>
          <w:rFonts w:ascii="Times New Roman"/>
          <w:b w:val="false"/>
          <w:i w:val="false"/>
          <w:color w:val="000000"/>
          <w:sz w:val="28"/>
        </w:rPr>
        <w:t>
      17) қазақ, орыс, ағылшын тілдер мұғалімі.</w:t>
      </w:r>
    </w:p>
    <w:bookmarkEnd w:id="28"/>
    <w:bookmarkStart w:name="z47" w:id="29"/>
    <w:p>
      <w:pPr>
        <w:spacing w:after="0"/>
        <w:ind w:left="0"/>
        <w:jc w:val="both"/>
      </w:pPr>
      <w:r>
        <w:rPr>
          <w:rFonts w:ascii="Times New Roman"/>
          <w:b w:val="false"/>
          <w:i w:val="false"/>
          <w:color w:val="000000"/>
          <w:sz w:val="28"/>
        </w:rPr>
        <w:t>
      3. Спорт саласындағы мамандардың лауазымдары:</w:t>
      </w:r>
    </w:p>
    <w:bookmarkEnd w:id="29"/>
    <w:bookmarkStart w:name="z48" w:id="30"/>
    <w:p>
      <w:pPr>
        <w:spacing w:after="0"/>
        <w:ind w:left="0"/>
        <w:jc w:val="both"/>
      </w:pPr>
      <w:r>
        <w:rPr>
          <w:rFonts w:ascii="Times New Roman"/>
          <w:b w:val="false"/>
          <w:i w:val="false"/>
          <w:color w:val="000000"/>
          <w:sz w:val="28"/>
        </w:rPr>
        <w:t>
      1) әдіскер.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31"/>
    <w:p>
      <w:pPr>
        <w:spacing w:after="0"/>
        <w:ind w:left="0"/>
        <w:jc w:val="left"/>
      </w:pPr>
      <w:r>
        <w:rPr>
          <w:rFonts w:ascii="Times New Roman"/>
          <w:b/>
          <w:i w:val="false"/>
          <w:color w:val="000000"/>
        </w:rPr>
        <w:t xml:space="preserve"> Әкімдіктің күшi жойылған кейбiр қаулыларының тiзбесi</w:t>
      </w:r>
    </w:p>
    <w:bookmarkEnd w:id="31"/>
    <w:bookmarkStart w:name="z67" w:id="32"/>
    <w:p>
      <w:pPr>
        <w:spacing w:after="0"/>
        <w:ind w:left="0"/>
        <w:jc w:val="both"/>
      </w:pPr>
      <w:r>
        <w:rPr>
          <w:rFonts w:ascii="Times New Roman"/>
          <w:b w:val="false"/>
          <w:i w:val="false"/>
          <w:color w:val="000000"/>
          <w:sz w:val="28"/>
        </w:rPr>
        <w:t xml:space="preserve">
      1. Әкімдіктің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2018 жылғы 4 маусымдағы № 59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7845 болып тіркелген.</w:t>
      </w:r>
    </w:p>
    <w:bookmarkEnd w:id="32"/>
    <w:bookmarkStart w:name="z68" w:id="33"/>
    <w:p>
      <w:pPr>
        <w:spacing w:after="0"/>
        <w:ind w:left="0"/>
        <w:jc w:val="both"/>
      </w:pPr>
      <w:r>
        <w:rPr>
          <w:rFonts w:ascii="Times New Roman"/>
          <w:b w:val="false"/>
          <w:i w:val="false"/>
          <w:color w:val="000000"/>
          <w:sz w:val="28"/>
        </w:rPr>
        <w:t xml:space="preserve">
      2. Әкімдіктің "Әкімдіктің 2018 жылғы 4 маусымдағы № 59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мен толықтырулар енгізу туралы" 2019 жылғы 1 тамыздағы № 126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8613 болып тіркелген.</w:t>
      </w:r>
    </w:p>
    <w:bookmarkEnd w:id="33"/>
    <w:bookmarkStart w:name="z69" w:id="34"/>
    <w:p>
      <w:pPr>
        <w:spacing w:after="0"/>
        <w:ind w:left="0"/>
        <w:jc w:val="both"/>
      </w:pPr>
      <w:r>
        <w:rPr>
          <w:rFonts w:ascii="Times New Roman"/>
          <w:b w:val="false"/>
          <w:i w:val="false"/>
          <w:color w:val="000000"/>
          <w:sz w:val="28"/>
        </w:rPr>
        <w:t xml:space="preserve">
      3. Әкімдіктің "Әкімдіктің 2018 жылғы 4 маусымдағы № 59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2020 жылғы 6 мамырдағы № 87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9167 болып тіркелген.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