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82c6" w14:textId="4968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1 қыркүйектегі № 419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1 жылғы 14 сәуірдегі № 33 шешімі. Қостанай облысының Әділет департаментінде 2021 жылғы 19 сәуірде № 9871 болып тіркелді. Күші жойылды - Қостанай облысы Әулиекөл ауданы мәслихатының 2023 жылғы 17 қарашадағы № 9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1 қыркүйектегі № 419, Нормативтік құқықтық актілерді мемлекеттік тіркеу тізілімінде № 9477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