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b5d36" w14:textId="03b5d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ауданының 2022-2024 жылдарға арналған бюджеті туралы</w:t>
      </w:r>
    </w:p>
    <w:p>
      <w:pPr>
        <w:spacing w:after="0"/>
        <w:ind w:left="0"/>
        <w:jc w:val="both"/>
      </w:pPr>
      <w:r>
        <w:rPr>
          <w:rFonts w:ascii="Times New Roman"/>
          <w:b w:val="false"/>
          <w:i w:val="false"/>
          <w:color w:val="000000"/>
          <w:sz w:val="28"/>
        </w:rPr>
        <w:t>Қостанай облысы Денисов ауданы мәслихатының 2021 жылғы 27 желтоқсандағы № 78 шешімі. Қазақстан Республикасының Әділет министрлігінде 2021 жылғы 29 желтоқсанда № 26209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Денисов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Денисов ауданының 2022-2024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bookmarkStart w:name="z6"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- 5 744 021,7 мың теңге, оның iшiнде:</w:t>
      </w:r>
    </w:p>
    <w:bookmarkEnd w:id="2"/>
    <w:bookmarkStart w:name="z9" w:id="3"/>
    <w:p>
      <w:pPr>
        <w:spacing w:after="0"/>
        <w:ind w:left="0"/>
        <w:jc w:val="both"/>
      </w:pPr>
      <w:r>
        <w:rPr>
          <w:rFonts w:ascii="Times New Roman"/>
          <w:b w:val="false"/>
          <w:i w:val="false"/>
          <w:color w:val="000000"/>
          <w:sz w:val="28"/>
        </w:rPr>
        <w:t>
      салықтық түсімдер бойынша - 1 248 222,6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- 5 386,0 мың теңге;</w:t>
      </w:r>
    </w:p>
    <w:bookmarkEnd w:id="4"/>
    <w:bookmarkStart w:name="z11" w:id="5"/>
    <w:p>
      <w:pPr>
        <w:spacing w:after="0"/>
        <w:ind w:left="0"/>
        <w:jc w:val="both"/>
      </w:pPr>
      <w:r>
        <w:rPr>
          <w:rFonts w:ascii="Times New Roman"/>
          <w:b w:val="false"/>
          <w:i w:val="false"/>
          <w:color w:val="000000"/>
          <w:sz w:val="28"/>
        </w:rPr>
        <w:t>
      негiзгi капиталды сатудан түсетiн түсiмдер бойынша - 12 421,0 мың теңге;</w:t>
      </w:r>
    </w:p>
    <w:bookmarkEnd w:id="5"/>
    <w:bookmarkStart w:name="z12" w:id="6"/>
    <w:p>
      <w:pPr>
        <w:spacing w:after="0"/>
        <w:ind w:left="0"/>
        <w:jc w:val="both"/>
      </w:pPr>
      <w:r>
        <w:rPr>
          <w:rFonts w:ascii="Times New Roman"/>
          <w:b w:val="false"/>
          <w:i w:val="false"/>
          <w:color w:val="000000"/>
          <w:sz w:val="28"/>
        </w:rPr>
        <w:t>
      трансферттер түсімдері бойынша - 4 477 992,1 мың теңге;</w:t>
      </w:r>
    </w:p>
    <w:bookmarkEnd w:id="6"/>
    <w:bookmarkStart w:name="z13" w:id="7"/>
    <w:p>
      <w:pPr>
        <w:spacing w:after="0"/>
        <w:ind w:left="0"/>
        <w:jc w:val="both"/>
      </w:pPr>
      <w:r>
        <w:rPr>
          <w:rFonts w:ascii="Times New Roman"/>
          <w:b w:val="false"/>
          <w:i w:val="false"/>
          <w:color w:val="000000"/>
          <w:sz w:val="28"/>
        </w:rPr>
        <w:t>
      2) шығындар - 5 811 042,4 мың теңге;</w:t>
      </w:r>
    </w:p>
    <w:bookmarkEnd w:id="7"/>
    <w:bookmarkStart w:name="z14" w:id="8"/>
    <w:p>
      <w:pPr>
        <w:spacing w:after="0"/>
        <w:ind w:left="0"/>
        <w:jc w:val="both"/>
      </w:pPr>
      <w:r>
        <w:rPr>
          <w:rFonts w:ascii="Times New Roman"/>
          <w:b w:val="false"/>
          <w:i w:val="false"/>
          <w:color w:val="000000"/>
          <w:sz w:val="28"/>
        </w:rPr>
        <w:t>
      3) таза бюджеттiк кредиттеу - 31 283,0 мың теңге, оның iшiнде:</w:t>
      </w:r>
    </w:p>
    <w:bookmarkEnd w:id="8"/>
    <w:bookmarkStart w:name="z15" w:id="9"/>
    <w:p>
      <w:pPr>
        <w:spacing w:after="0"/>
        <w:ind w:left="0"/>
        <w:jc w:val="both"/>
      </w:pPr>
      <w:r>
        <w:rPr>
          <w:rFonts w:ascii="Times New Roman"/>
          <w:b w:val="false"/>
          <w:i w:val="false"/>
          <w:color w:val="000000"/>
          <w:sz w:val="28"/>
        </w:rPr>
        <w:t>
      бюджеттiк кредиттер - 59 532,0 мың теңге;</w:t>
      </w:r>
    </w:p>
    <w:bookmarkEnd w:id="9"/>
    <w:bookmarkStart w:name="z16" w:id="10"/>
    <w:p>
      <w:pPr>
        <w:spacing w:after="0"/>
        <w:ind w:left="0"/>
        <w:jc w:val="both"/>
      </w:pPr>
      <w:r>
        <w:rPr>
          <w:rFonts w:ascii="Times New Roman"/>
          <w:b w:val="false"/>
          <w:i w:val="false"/>
          <w:color w:val="000000"/>
          <w:sz w:val="28"/>
        </w:rPr>
        <w:t>
      бюджеттiк кредиттердi өтеу - 28 249,0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сапыт алу - 0,0 мың теңге;</w:t>
      </w:r>
    </w:p>
    <w:bookmarkEnd w:id="12"/>
    <w:p>
      <w:pPr>
        <w:spacing w:after="0"/>
        <w:ind w:left="0"/>
        <w:jc w:val="both"/>
      </w:pPr>
      <w:r>
        <w:rPr>
          <w:rFonts w:ascii="Times New Roman"/>
          <w:b w:val="false"/>
          <w:i w:val="false"/>
          <w:color w:val="000000"/>
          <w:sz w:val="28"/>
        </w:rPr>
        <w:t>
      5) бюджет тапшылығы (профициті) - 98 303,7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98 303,7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Денисов ауданы мәслихатының 09.12.2022 </w:t>
      </w:r>
      <w:r>
        <w:rPr>
          <w:rFonts w:ascii="Times New Roman"/>
          <w:b w:val="false"/>
          <w:i w:val="false"/>
          <w:color w:val="000000"/>
          <w:sz w:val="28"/>
        </w:rPr>
        <w:t>№ 97</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2022 жылға арналған аудандық бюджетте облыстық бюджеттен аудан бюджетіне берілетін субвенция көлемі 1 807 135,0 мың теңге сомасында көзделгені ескерілсін.</w:t>
      </w:r>
    </w:p>
    <w:bookmarkEnd w:id="13"/>
    <w:bookmarkStart w:name="z20" w:id="14"/>
    <w:p>
      <w:pPr>
        <w:spacing w:after="0"/>
        <w:ind w:left="0"/>
        <w:jc w:val="both"/>
      </w:pPr>
      <w:r>
        <w:rPr>
          <w:rFonts w:ascii="Times New Roman"/>
          <w:b w:val="false"/>
          <w:i w:val="false"/>
          <w:color w:val="000000"/>
          <w:sz w:val="28"/>
        </w:rPr>
        <w:t>
      3. 2022 жылға арналған аудандық бюджетте аудандық бюджеттен ауылдардың және ауылдық округтердің бюджеттеріне берілетін субвенциялар көлемдері 166 698,0 мың теңге сомасында көзделгені ескерілсін, оның ішінде:</w:t>
      </w:r>
    </w:p>
    <w:bookmarkEnd w:id="14"/>
    <w:bookmarkStart w:name="z21" w:id="15"/>
    <w:p>
      <w:pPr>
        <w:spacing w:after="0"/>
        <w:ind w:left="0"/>
        <w:jc w:val="both"/>
      </w:pPr>
      <w:r>
        <w:rPr>
          <w:rFonts w:ascii="Times New Roman"/>
          <w:b w:val="false"/>
          <w:i w:val="false"/>
          <w:color w:val="000000"/>
          <w:sz w:val="28"/>
        </w:rPr>
        <w:t>
      Архангельск ауылдық округі – 8 204,0 мың теңге;</w:t>
      </w:r>
    </w:p>
    <w:bookmarkEnd w:id="15"/>
    <w:bookmarkStart w:name="z22" w:id="16"/>
    <w:p>
      <w:pPr>
        <w:spacing w:after="0"/>
        <w:ind w:left="0"/>
        <w:jc w:val="both"/>
      </w:pPr>
      <w:r>
        <w:rPr>
          <w:rFonts w:ascii="Times New Roman"/>
          <w:b w:val="false"/>
          <w:i w:val="false"/>
          <w:color w:val="000000"/>
          <w:sz w:val="28"/>
        </w:rPr>
        <w:t>
      Аршалы ауылдық округі – 18 950,0 мың теңге;</w:t>
      </w:r>
    </w:p>
    <w:bookmarkEnd w:id="16"/>
    <w:bookmarkStart w:name="z23" w:id="17"/>
    <w:p>
      <w:pPr>
        <w:spacing w:after="0"/>
        <w:ind w:left="0"/>
        <w:jc w:val="both"/>
      </w:pPr>
      <w:r>
        <w:rPr>
          <w:rFonts w:ascii="Times New Roman"/>
          <w:b w:val="false"/>
          <w:i w:val="false"/>
          <w:color w:val="000000"/>
          <w:sz w:val="28"/>
        </w:rPr>
        <w:t>
      Әйет ауылдық округі – 9 758,0 мың теңге;</w:t>
      </w:r>
    </w:p>
    <w:bookmarkEnd w:id="17"/>
    <w:bookmarkStart w:name="z24" w:id="18"/>
    <w:p>
      <w:pPr>
        <w:spacing w:after="0"/>
        <w:ind w:left="0"/>
        <w:jc w:val="both"/>
      </w:pPr>
      <w:r>
        <w:rPr>
          <w:rFonts w:ascii="Times New Roman"/>
          <w:b w:val="false"/>
          <w:i w:val="false"/>
          <w:color w:val="000000"/>
          <w:sz w:val="28"/>
        </w:rPr>
        <w:t>
      Денисов ауылдық округі – 46 725,0 мың теңге;</w:t>
      </w:r>
    </w:p>
    <w:bookmarkEnd w:id="18"/>
    <w:bookmarkStart w:name="z25" w:id="19"/>
    <w:p>
      <w:pPr>
        <w:spacing w:after="0"/>
        <w:ind w:left="0"/>
        <w:jc w:val="both"/>
      </w:pPr>
      <w:r>
        <w:rPr>
          <w:rFonts w:ascii="Times New Roman"/>
          <w:b w:val="false"/>
          <w:i w:val="false"/>
          <w:color w:val="000000"/>
          <w:sz w:val="28"/>
        </w:rPr>
        <w:t>
      Глебовка ауылы – 12 452,0 мың теңге;</w:t>
      </w:r>
    </w:p>
    <w:bookmarkEnd w:id="19"/>
    <w:bookmarkStart w:name="z26" w:id="20"/>
    <w:p>
      <w:pPr>
        <w:spacing w:after="0"/>
        <w:ind w:left="0"/>
        <w:jc w:val="both"/>
      </w:pPr>
      <w:r>
        <w:rPr>
          <w:rFonts w:ascii="Times New Roman"/>
          <w:b w:val="false"/>
          <w:i w:val="false"/>
          <w:color w:val="000000"/>
          <w:sz w:val="28"/>
        </w:rPr>
        <w:t>
      Қырым ауылы – 8 300,0 мың теңге;</w:t>
      </w:r>
    </w:p>
    <w:bookmarkEnd w:id="20"/>
    <w:bookmarkStart w:name="z27" w:id="21"/>
    <w:p>
      <w:pPr>
        <w:spacing w:after="0"/>
        <w:ind w:left="0"/>
        <w:jc w:val="both"/>
      </w:pPr>
      <w:r>
        <w:rPr>
          <w:rFonts w:ascii="Times New Roman"/>
          <w:b w:val="false"/>
          <w:i w:val="false"/>
          <w:color w:val="000000"/>
          <w:sz w:val="28"/>
        </w:rPr>
        <w:t>
      Красноармейск ауылдық округі – 12 793,0 мың теңге;</w:t>
      </w:r>
    </w:p>
    <w:bookmarkEnd w:id="21"/>
    <w:bookmarkStart w:name="z28" w:id="22"/>
    <w:p>
      <w:pPr>
        <w:spacing w:after="0"/>
        <w:ind w:left="0"/>
        <w:jc w:val="both"/>
      </w:pPr>
      <w:r>
        <w:rPr>
          <w:rFonts w:ascii="Times New Roman"/>
          <w:b w:val="false"/>
          <w:i w:val="false"/>
          <w:color w:val="000000"/>
          <w:sz w:val="28"/>
        </w:rPr>
        <w:t>
      Перелески ауылы – 8 789,0 мың теңге;</w:t>
      </w:r>
    </w:p>
    <w:bookmarkEnd w:id="22"/>
    <w:bookmarkStart w:name="z29" w:id="23"/>
    <w:p>
      <w:pPr>
        <w:spacing w:after="0"/>
        <w:ind w:left="0"/>
        <w:jc w:val="both"/>
      </w:pPr>
      <w:r>
        <w:rPr>
          <w:rFonts w:ascii="Times New Roman"/>
          <w:b w:val="false"/>
          <w:i w:val="false"/>
          <w:color w:val="000000"/>
          <w:sz w:val="28"/>
        </w:rPr>
        <w:t>
      Покров ауылдық округі – 10 345,0 мың теңге;</w:t>
      </w:r>
    </w:p>
    <w:bookmarkEnd w:id="23"/>
    <w:bookmarkStart w:name="z30" w:id="24"/>
    <w:p>
      <w:pPr>
        <w:spacing w:after="0"/>
        <w:ind w:left="0"/>
        <w:jc w:val="both"/>
      </w:pPr>
      <w:r>
        <w:rPr>
          <w:rFonts w:ascii="Times New Roman"/>
          <w:b w:val="false"/>
          <w:i w:val="false"/>
          <w:color w:val="000000"/>
          <w:sz w:val="28"/>
        </w:rPr>
        <w:t>
      Приречен ауылдық округі – 10 464,0 мың теңге;</w:t>
      </w:r>
    </w:p>
    <w:bookmarkEnd w:id="24"/>
    <w:bookmarkStart w:name="z31" w:id="25"/>
    <w:p>
      <w:pPr>
        <w:spacing w:after="0"/>
        <w:ind w:left="0"/>
        <w:jc w:val="both"/>
      </w:pPr>
      <w:r>
        <w:rPr>
          <w:rFonts w:ascii="Times New Roman"/>
          <w:b w:val="false"/>
          <w:i w:val="false"/>
          <w:color w:val="000000"/>
          <w:sz w:val="28"/>
        </w:rPr>
        <w:t>
      Свердлов ауылдық округі – 7 802,0 мың теңге;</w:t>
      </w:r>
    </w:p>
    <w:bookmarkEnd w:id="25"/>
    <w:bookmarkStart w:name="z32" w:id="26"/>
    <w:p>
      <w:pPr>
        <w:spacing w:after="0"/>
        <w:ind w:left="0"/>
        <w:jc w:val="both"/>
      </w:pPr>
      <w:r>
        <w:rPr>
          <w:rFonts w:ascii="Times New Roman"/>
          <w:b w:val="false"/>
          <w:i w:val="false"/>
          <w:color w:val="000000"/>
          <w:sz w:val="28"/>
        </w:rPr>
        <w:t>
      Тельман ауылдық округі – 12 116,0 мың теңге.</w:t>
      </w:r>
    </w:p>
    <w:bookmarkEnd w:id="26"/>
    <w:bookmarkStart w:name="z33" w:id="27"/>
    <w:p>
      <w:pPr>
        <w:spacing w:after="0"/>
        <w:ind w:left="0"/>
        <w:jc w:val="both"/>
      </w:pPr>
      <w:r>
        <w:rPr>
          <w:rFonts w:ascii="Times New Roman"/>
          <w:b w:val="false"/>
          <w:i w:val="false"/>
          <w:color w:val="000000"/>
          <w:sz w:val="28"/>
        </w:rPr>
        <w:t>
      4. Денисов ауданының жергілікті атқарушы органының 2022 жылға арналған резерві бекітілсін.</w:t>
      </w:r>
    </w:p>
    <w:bookmarkEnd w:id="27"/>
    <w:bookmarkStart w:name="z51" w:id="28"/>
    <w:p>
      <w:pPr>
        <w:spacing w:after="0"/>
        <w:ind w:left="0"/>
        <w:jc w:val="both"/>
      </w:pPr>
      <w:r>
        <w:rPr>
          <w:rFonts w:ascii="Times New Roman"/>
          <w:b w:val="false"/>
          <w:i w:val="false"/>
          <w:color w:val="000000"/>
          <w:sz w:val="28"/>
        </w:rPr>
        <w:t>
      4-1. 2022 жылға арналған аудан бюджетінде нысаналы трансферттерді қайтару 6,2 мың теңге сомасында көзделгені ескерілсін, оның ішінде:</w:t>
      </w:r>
    </w:p>
    <w:bookmarkEnd w:id="28"/>
    <w:p>
      <w:pPr>
        <w:spacing w:after="0"/>
        <w:ind w:left="0"/>
        <w:jc w:val="both"/>
      </w:pPr>
      <w:r>
        <w:rPr>
          <w:rFonts w:ascii="Times New Roman"/>
          <w:b w:val="false"/>
          <w:i w:val="false"/>
          <w:color w:val="000000"/>
          <w:sz w:val="28"/>
        </w:rPr>
        <w:t>
      республикалық бюджетке 4,1 мың теңге сомасында;</w:t>
      </w:r>
    </w:p>
    <w:p>
      <w:pPr>
        <w:spacing w:after="0"/>
        <w:ind w:left="0"/>
        <w:jc w:val="both"/>
      </w:pPr>
      <w:r>
        <w:rPr>
          <w:rFonts w:ascii="Times New Roman"/>
          <w:b w:val="false"/>
          <w:i w:val="false"/>
          <w:color w:val="000000"/>
          <w:sz w:val="28"/>
        </w:rPr>
        <w:t>
      Ұлттық қорға 0,3 мың теңге сомасында;</w:t>
      </w:r>
    </w:p>
    <w:p>
      <w:pPr>
        <w:spacing w:after="0"/>
        <w:ind w:left="0"/>
        <w:jc w:val="both"/>
      </w:pPr>
      <w:r>
        <w:rPr>
          <w:rFonts w:ascii="Times New Roman"/>
          <w:b w:val="false"/>
          <w:i w:val="false"/>
          <w:color w:val="000000"/>
          <w:sz w:val="28"/>
        </w:rPr>
        <w:t>
      облыстық бюджетке 1,8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Қостанай облысы Денисов ауданы мәслихатының 14.02.2022 </w:t>
      </w:r>
      <w:r>
        <w:rPr>
          <w:rFonts w:ascii="Times New Roman"/>
          <w:b w:val="false"/>
          <w:i w:val="false"/>
          <w:color w:val="000000"/>
          <w:sz w:val="28"/>
        </w:rPr>
        <w:t>№ 9</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5. Осы шешім 2022 жылғы 1 қаңтардан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0" w:id="30"/>
    <w:p>
      <w:pPr>
        <w:spacing w:after="0"/>
        <w:ind w:left="0"/>
        <w:jc w:val="left"/>
      </w:pPr>
      <w:r>
        <w:rPr>
          <w:rFonts w:ascii="Times New Roman"/>
          <w:b/>
          <w:i w:val="false"/>
          <w:color w:val="000000"/>
        </w:rPr>
        <w:t xml:space="preserve"> 2022 жылға арналған Денисов ауданының бюджеті</w:t>
      </w:r>
    </w:p>
    <w:bookmarkEnd w:id="30"/>
    <w:p>
      <w:pPr>
        <w:spacing w:after="0"/>
        <w:ind w:left="0"/>
        <w:jc w:val="both"/>
      </w:pPr>
      <w:r>
        <w:rPr>
          <w:rFonts w:ascii="Times New Roman"/>
          <w:b w:val="false"/>
          <w:i w:val="false"/>
          <w:color w:val="ff0000"/>
          <w:sz w:val="28"/>
        </w:rPr>
        <w:t xml:space="preserve">
      Ескерту. 1-қосымша жаңа редакцияда - Қостанай облысы Денисов ауданы мәслихатының 09.12.2022 </w:t>
      </w:r>
      <w:r>
        <w:rPr>
          <w:rFonts w:ascii="Times New Roman"/>
          <w:b w:val="false"/>
          <w:i w:val="false"/>
          <w:color w:val="ff0000"/>
          <w:sz w:val="28"/>
        </w:rPr>
        <w:t>№ 97</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5744021,7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1248222,6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4477992,1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4477988,7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4477988,7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2282083,2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2282083,2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2282083,2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1"/>
    <w:p>
      <w:pPr>
        <w:spacing w:after="0"/>
        <w:ind w:left="0"/>
        <w:jc w:val="left"/>
      </w:pPr>
      <w:r>
        <w:rPr>
          <w:rFonts w:ascii="Times New Roman"/>
          <w:b/>
          <w:i w:val="false"/>
          <w:color w:val="000000"/>
        </w:rPr>
        <w:t xml:space="preserve"> 2023 жылға арналған Денисов ауданының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1533461,0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685805,0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1563501,0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1238543,0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1238543,0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1238543,0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0" w:id="32"/>
    <w:p>
      <w:pPr>
        <w:spacing w:after="0"/>
        <w:ind w:left="0"/>
        <w:jc w:val="left"/>
      </w:pPr>
      <w:r>
        <w:rPr>
          <w:rFonts w:ascii="Times New Roman"/>
          <w:b/>
          <w:i w:val="false"/>
          <w:color w:val="000000"/>
        </w:rPr>
        <w:t xml:space="preserve"> 2024 жылға арналған Денисов ауданының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3418463,0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