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6a0ab" w14:textId="4d6a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ауданында мүгедектігі бар балаларды қатарындағы кемтар балаларды жеке оқыту жоспары бойынша үйде оқытуға жұмсаған шығындарын өндіріп алу тәртібі және мөлшерін айқындау туралы</w:t>
      </w:r>
    </w:p>
    <w:p>
      <w:pPr>
        <w:spacing w:after="0"/>
        <w:ind w:left="0"/>
        <w:jc w:val="both"/>
      </w:pPr>
      <w:r>
        <w:rPr>
          <w:rFonts w:ascii="Times New Roman"/>
          <w:b w:val="false"/>
          <w:i w:val="false"/>
          <w:color w:val="000000"/>
          <w:sz w:val="28"/>
        </w:rPr>
        <w:t>Қостанай облысы Жітіқара ауданы мәслихатының 2021 жылғы 22 қазандағы № 71 шешімі. Қазақстан Республикасының Әділет министрлігінде 2021 жылғы 5 қарашада № 25037 болып тіркелді.</w:t>
      </w:r>
    </w:p>
    <w:p>
      <w:pPr>
        <w:spacing w:after="0"/>
        <w:ind w:left="0"/>
        <w:jc w:val="both"/>
      </w:pPr>
      <w:bookmarkStart w:name="z4" w:id="0"/>
      <w:r>
        <w:rPr>
          <w:rFonts w:ascii="Times New Roman"/>
          <w:b w:val="false"/>
          <w:i w:val="false"/>
          <w:color w:val="ff0000"/>
          <w:sz w:val="28"/>
        </w:rPr>
        <w:t xml:space="preserve">
      Ескерту. Тақырып жаңа редакцияда - Қостанай облысы Жітіқара ауданы мәслихатының 19.07.2024 </w:t>
      </w:r>
      <w:r>
        <w:rPr>
          <w:rFonts w:ascii="Times New Roman"/>
          <w:b w:val="false"/>
          <w:i w:val="false"/>
          <w:color w:val="ff0000"/>
          <w:sz w:val="28"/>
        </w:rPr>
        <w:t>№ 183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4) тармақшасына сәйкес Жітіқара аудандық мәслихаты ШЕШТІ:</w:t>
      </w:r>
    </w:p>
    <w:bookmarkStart w:name="z5" w:id="1"/>
    <w:p>
      <w:pPr>
        <w:spacing w:after="0"/>
        <w:ind w:left="0"/>
        <w:jc w:val="both"/>
      </w:pPr>
      <w:r>
        <w:rPr>
          <w:rFonts w:ascii="Times New Roman"/>
          <w:b w:val="false"/>
          <w:i w:val="false"/>
          <w:color w:val="000000"/>
          <w:sz w:val="28"/>
        </w:rPr>
        <w:t xml:space="preserve">
      1. Жітіқара ауданында мүгедектігі бар балаларды қатарындағы кемтар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Жітіқара ауданы мәслихатының 19.07.2024 </w:t>
      </w:r>
      <w:r>
        <w:rPr>
          <w:rFonts w:ascii="Times New Roman"/>
          <w:b w:val="false"/>
          <w:i w:val="false"/>
          <w:color w:val="000000"/>
          <w:sz w:val="28"/>
        </w:rPr>
        <w:t>№ 183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Жітіқара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Жітіқара ауданында мүгедектігі бар балаларды қатарындағы кемтар балаларды жеке оқыту жоспары бойынша үйде оқытуға жұмсаған шығындарын өндіріп алу тәртібі мен мөлшері</w:t>
      </w:r>
    </w:p>
    <w:bookmarkEnd w:id="4"/>
    <w:p>
      <w:pPr>
        <w:spacing w:after="0"/>
        <w:ind w:left="0"/>
        <w:jc w:val="both"/>
      </w:pPr>
      <w:r>
        <w:rPr>
          <w:rFonts w:ascii="Times New Roman"/>
          <w:b w:val="false"/>
          <w:i w:val="false"/>
          <w:color w:val="ff0000"/>
          <w:sz w:val="28"/>
        </w:rPr>
        <w:t xml:space="preserve">
      Ескерту. 1-қосымша жаңа редакцияда - Қостанай облысы Жітіқара ауданы мәслихатының 19.07.2024 </w:t>
      </w:r>
      <w:r>
        <w:rPr>
          <w:rFonts w:ascii="Times New Roman"/>
          <w:b w:val="false"/>
          <w:i w:val="false"/>
          <w:color w:val="ff0000"/>
          <w:sz w:val="28"/>
        </w:rPr>
        <w:t>№ 183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2" w:id="5"/>
    <w:p>
      <w:pPr>
        <w:spacing w:after="0"/>
        <w:ind w:left="0"/>
        <w:jc w:val="both"/>
      </w:pPr>
      <w:r>
        <w:rPr>
          <w:rFonts w:ascii="Times New Roman"/>
          <w:b w:val="false"/>
          <w:i w:val="false"/>
          <w:color w:val="000000"/>
          <w:sz w:val="28"/>
        </w:rPr>
        <w:t xml:space="preserve">
      1. Осы Жітіқара ауданында мүгедектігі бар балаларды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–шығындарды өтеу қағидалары) сәйкес әзірленді.</w:t>
      </w:r>
    </w:p>
    <w:bookmarkEnd w:id="5"/>
    <w:bookmarkStart w:name="z23" w:id="6"/>
    <w:p>
      <w:pPr>
        <w:spacing w:after="0"/>
        <w:ind w:left="0"/>
        <w:jc w:val="both"/>
      </w:pPr>
      <w:r>
        <w:rPr>
          <w:rFonts w:ascii="Times New Roman"/>
          <w:b w:val="false"/>
          <w:i w:val="false"/>
          <w:color w:val="000000"/>
          <w:sz w:val="28"/>
        </w:rPr>
        <w:t>
      2. Мүгедектігі бар балаларды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адамдар қатарындағы кемтар балаларды үйде оқу фактісін растайтын оқу орынының анықтамасы негізінде "Жітіқара ауданы әкімдігінің жұмыспен қамту және әлеуметтік бағдарламалар бөлімі" мемлекеттік мекемесімен жүзеге асырылады.</w:t>
      </w:r>
    </w:p>
    <w:bookmarkEnd w:id="6"/>
    <w:bookmarkStart w:name="z24" w:id="7"/>
    <w:p>
      <w:pPr>
        <w:spacing w:after="0"/>
        <w:ind w:left="0"/>
        <w:jc w:val="both"/>
      </w:pPr>
      <w:r>
        <w:rPr>
          <w:rFonts w:ascii="Times New Roman"/>
          <w:b w:val="false"/>
          <w:i w:val="false"/>
          <w:color w:val="000000"/>
          <w:sz w:val="28"/>
        </w:rPr>
        <w:t>
      3. Үйде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балалардан басқа) үйде оқытылатын мүгедектігі бар балалардың ата-анасының біреуіне немесе өзге заңды өкілдеріне отбасының табысына қарамастан беріледі.</w:t>
      </w:r>
    </w:p>
    <w:bookmarkEnd w:id="7"/>
    <w:bookmarkStart w:name="z25" w:id="8"/>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8"/>
    <w:bookmarkStart w:name="z26" w:id="9"/>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 баланың он сегіз жасқа толуы, мүгедектік мерзімінің аяқталуы, мүгедек баланың мемлекеттік мекемелерде оқып жатқан кезеңі, мүгедек баланың қайтыс болуы) төлем тиісті жағдайлар туындағаннан кейінгі айдан бастап тоқтатылады.</w:t>
      </w:r>
    </w:p>
    <w:bookmarkEnd w:id="9"/>
    <w:bookmarkStart w:name="z27" w:id="10"/>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 бойынша өтінішпен жүгінеді.</w:t>
      </w:r>
    </w:p>
    <w:bookmarkEnd w:id="10"/>
    <w:bookmarkStart w:name="z28" w:id="11"/>
    <w:p>
      <w:pPr>
        <w:spacing w:after="0"/>
        <w:ind w:left="0"/>
        <w:jc w:val="both"/>
      </w:pPr>
      <w:r>
        <w:rPr>
          <w:rFonts w:ascii="Times New Roman"/>
          <w:b w:val="false"/>
          <w:i w:val="false"/>
          <w:color w:val="000000"/>
          <w:sz w:val="28"/>
        </w:rPr>
        <w:t xml:space="preserve">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1"/>
    <w:bookmarkStart w:name="z29" w:id="12"/>
    <w:p>
      <w:pPr>
        <w:spacing w:after="0"/>
        <w:ind w:left="0"/>
        <w:jc w:val="both"/>
      </w:pPr>
      <w:r>
        <w:rPr>
          <w:rFonts w:ascii="Times New Roman"/>
          <w:b w:val="false"/>
          <w:i w:val="false"/>
          <w:color w:val="000000"/>
          <w:sz w:val="28"/>
        </w:rPr>
        <w:t>
      7. Оқытуға жұмсаған шығындарды өндіріп алу мөлшері ай сайын оқу жылы ішінде әр мүгедектігі бар балаға сегіз айлық есептік көрсеткішке тең.</w:t>
      </w:r>
    </w:p>
    <w:bookmarkEnd w:id="12"/>
    <w:bookmarkStart w:name="z30" w:id="13"/>
    <w:p>
      <w:pPr>
        <w:spacing w:after="0"/>
        <w:ind w:left="0"/>
        <w:jc w:val="both"/>
      </w:pPr>
      <w:r>
        <w:rPr>
          <w:rFonts w:ascii="Times New Roman"/>
          <w:b w:val="false"/>
          <w:i w:val="false"/>
          <w:color w:val="000000"/>
          <w:sz w:val="28"/>
        </w:rPr>
        <w:t xml:space="preserve">
      8. Оқытуға жұмсаған шығындарын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6" w:id="14"/>
    <w:p>
      <w:pPr>
        <w:spacing w:after="0"/>
        <w:ind w:left="0"/>
        <w:jc w:val="left"/>
      </w:pPr>
      <w:r>
        <w:rPr>
          <w:rFonts w:ascii="Times New Roman"/>
          <w:b/>
          <w:i w:val="false"/>
          <w:color w:val="000000"/>
        </w:rPr>
        <w:t xml:space="preserve"> Жітіқара аудандық мәслихатының кейбір шешімдерінің күші жойылды деп танылғандардың тізімі</w:t>
      </w:r>
    </w:p>
    <w:bookmarkEnd w:id="14"/>
    <w:bookmarkStart w:name="z27" w:id="15"/>
    <w:p>
      <w:pPr>
        <w:spacing w:after="0"/>
        <w:ind w:left="0"/>
        <w:jc w:val="both"/>
      </w:pPr>
      <w:r>
        <w:rPr>
          <w:rFonts w:ascii="Times New Roman"/>
          <w:b w:val="false"/>
          <w:i w:val="false"/>
          <w:color w:val="000000"/>
          <w:sz w:val="28"/>
        </w:rPr>
        <w:t xml:space="preserve">
      1. Жітіқара аудандық мәслихатының "Мүгедектер қатарындағы кемтар балаларды үйде оқытуға жұмсаған шығындарын өндіріп алу туралы" 2014 жылғы 24 қарашадағы № 278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тізілімде № 5232 болып тіркелді).</w:t>
      </w:r>
    </w:p>
    <w:bookmarkEnd w:id="15"/>
    <w:bookmarkStart w:name="z28" w:id="16"/>
    <w:p>
      <w:pPr>
        <w:spacing w:after="0"/>
        <w:ind w:left="0"/>
        <w:jc w:val="both"/>
      </w:pPr>
      <w:r>
        <w:rPr>
          <w:rFonts w:ascii="Times New Roman"/>
          <w:b w:val="false"/>
          <w:i w:val="false"/>
          <w:color w:val="000000"/>
          <w:sz w:val="28"/>
        </w:rPr>
        <w:t xml:space="preserve">
      2. Жітіқара аудандық мәслихатының "Мәслихаттың 2014 жылғы 24 қарашадағы № 278 "Мүгедектер қатарындағы кемтар балаларды үйде оқытуға жұмсаған шығындарын өтеу туралы" шешіміне өзгеріс енгізу туралы" 2015 жылғы 10 желтоқсандағы № 389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тізілімде № 6123 болып тіркелді).</w:t>
      </w:r>
    </w:p>
    <w:bookmarkEnd w:id="16"/>
    <w:bookmarkStart w:name="z29" w:id="17"/>
    <w:p>
      <w:pPr>
        <w:spacing w:after="0"/>
        <w:ind w:left="0"/>
        <w:jc w:val="both"/>
      </w:pPr>
      <w:r>
        <w:rPr>
          <w:rFonts w:ascii="Times New Roman"/>
          <w:b w:val="false"/>
          <w:i w:val="false"/>
          <w:color w:val="000000"/>
          <w:sz w:val="28"/>
        </w:rPr>
        <w:t xml:space="preserve">
      3. Жітіқара аудандық мәслихатының "Мәслихаттың 2014 жылғы 24 қарашадағы № 278 "Мүгедектер қатарындағы кемтар балаларды үйде оқытуға жұмсаған шығындарын өтеу туралы" шешіміне өзгеріс енгізу туралы" 2016 жылғы 18 сәуірдегі № 16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тізілімде № 6386 болып тіркелді).</w:t>
      </w:r>
    </w:p>
    <w:bookmarkEnd w:id="17"/>
    <w:bookmarkStart w:name="z30" w:id="18"/>
    <w:p>
      <w:pPr>
        <w:spacing w:after="0"/>
        <w:ind w:left="0"/>
        <w:jc w:val="both"/>
      </w:pPr>
      <w:r>
        <w:rPr>
          <w:rFonts w:ascii="Times New Roman"/>
          <w:b w:val="false"/>
          <w:i w:val="false"/>
          <w:color w:val="000000"/>
          <w:sz w:val="28"/>
        </w:rPr>
        <w:t xml:space="preserve">
      4. Жітіқара аудандық мәслихатының "Мәслихаттың 2014 жылғы 24 қарашадағы № 278 "Мүгедектер қатарындағы кемтар балаларды үйде оқытуға жұмсаған шығындарын өндіріп алу туралы" шешіміне өзгерістер енгізу туралы" 2020 жылғы 8 маусымдағы № 413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тізілімде № 9274 болып тіркелді).</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