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21e" w14:textId="4ce7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 қыркүйектегі № 352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2021 жылғы 23 сәуірдегі № 37 шешімі. Қостанай облысының Әділет департаментінде 2021 жылғы 29 сәуірде № 9888 болып тіркелді. Күші жойылды - Қостанай облысы Қамысты ауданы мәслихатының 2023 жылғы 14 қарашадағы № 105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 қыркүйектегі № 352, Нормативтік құқықтық актілерді мемлекеттік тіркеу тізілімінде № 9443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