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97b9" w14:textId="1259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557 "Қарабалық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14 шілдедегі № 50 шешімі. Қазақстан Республикасының Әділет министрлігінде 2021 жылғы 19 шілдеде № 23585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2021-2023 жылдарға арналған аудандық бюджеті туралы" 2020 жылғы 28 желтоқсандағы № 557 (Нормативтік құқықтық актілерді мемлекеттік тіркеу тізілімінде № 9688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2021-2023 жылдарға арналған аудандық бюджеті тиісінше 1, 2 және 3-қосымшаларына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5 119 033,8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1 333 926,0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18 002,0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70 564,0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3 696 541,8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5 271 288,8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90 940,0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44 700,0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85 552,0 мың теңге, оның ішінде: қаржы активтерін сатып алу – 85 552,0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-328 747,0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328 747,0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5271288,8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