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94675" w14:textId="3a946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25 желтоқсандағы № 429 "Меңдіқара ауданының 2021 - 2023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2021 жылғы 24 қыркүйектегі № 44 шешімі. Қазақстан Республикасының Әділет министрлігінде 2021 жылғы 5 қазанда № 24636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Меңдіқара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ауданының 2021 - 2023 жылдарға арналған аудандық бюджеті туралы" 2020 жылғы 25 желтоқсандағы № 429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9664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Меңдіқара ауданының 2021 - 2023 жылдарға арналған аудандық бюджеті тиісінше 1, 2 және 3 - қосымшаларға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- 3 768 723,4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- 1 056 544,0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- 27 488,5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- 40 598,0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- 2 644 092,9 мың теңге;</w:t>
      </w:r>
    </w:p>
    <w:bookmarkEnd w:id="7"/>
    <w:bookmarkStart w:name="z13" w:id="8"/>
    <w:p>
      <w:pPr>
        <w:spacing w:after="0"/>
        <w:ind w:left="0"/>
        <w:jc w:val="both"/>
      </w:pPr>
      <w:r>
        <w:rPr>
          <w:rFonts w:ascii="Times New Roman"/>
          <w:b w:val="false"/>
          <w:i w:val="false"/>
          <w:color w:val="000000"/>
          <w:sz w:val="28"/>
        </w:rPr>
        <w:t>
      2) шығындар - 3 795 880,5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- 331,0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- 30 628,0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- 30 297,0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- 40 590,5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68 078,6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- 68 078,6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Байбулатова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7"/>
    <w:p>
      <w:pPr>
        <w:spacing w:after="0"/>
        <w:ind w:left="0"/>
        <w:jc w:val="left"/>
      </w:pPr>
      <w:r>
        <w:rPr>
          <w:rFonts w:ascii="Times New Roman"/>
          <w:b/>
          <w:i w:val="false"/>
          <w:color w:val="000000"/>
        </w:rPr>
        <w:t xml:space="preserve"> Меңдіқара ауданының 2021 жылға арналған аудандық бюджеті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3768723,4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2644092,9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8"/>
          <w:p>
            <w:pPr>
              <w:spacing w:after="20"/>
              <w:ind w:left="20"/>
              <w:jc w:val="both"/>
            </w:pPr>
            <w:r>
              <w:rPr>
                <w:rFonts w:ascii="Times New Roman"/>
                <w:b w:val="false"/>
                <w:i w:val="false"/>
                <w:color w:val="000000"/>
                <w:sz w:val="20"/>
              </w:rPr>
              <w:t>
VI. Бюджет тапшылығын қаржыландыру</w:t>
            </w:r>
          </w:p>
          <w:bookmarkEnd w:id="18"/>
          <w:p>
            <w:pPr>
              <w:spacing w:after="20"/>
              <w:ind w:left="20"/>
              <w:jc w:val="both"/>
            </w:pPr>
            <w:r>
              <w:rPr>
                <w:rFonts w:ascii="Times New Roman"/>
                <w:b w:val="false"/>
                <w:i w:val="false"/>
                <w:color w:val="000000"/>
                <w:sz w:val="20"/>
              </w:rPr>
              <w:t>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67747,6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