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6249" w14:textId="8446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мәслихатының 2020 жылғы 21 мамырдағы № 351 "Науырзым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31 тамыздағы № 52 шешімі. Қазақстан Республикасының Әділет министрлігінде 2021 жылғы 3 қыркүйекте № 24219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аудандық мәслихатының "Науырзым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2020 жылғы 21 мамырдағы № 351 (Нормативтік құқықтық актілерді мемлекеттік тіркеу тізілімінде № 9226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