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1663e" w14:textId="5e166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Қостанай облысы Науырзым ауданы мәслихатының 2021 жылғы 30 қыркүйектегі № 63 шешімі. Қазақстан Республикасының Әділет министрлігінде 2021 жылғы 11 қазанда № 24701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Науырзым ауданы мәслихатының 06.09.2022 </w:t>
      </w:r>
      <w:r>
        <w:rPr>
          <w:rFonts w:ascii="Times New Roman"/>
          <w:b w:val="false"/>
          <w:i w:val="false"/>
          <w:color w:val="ff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Науырзым аудандық мәслихаты ШЕШТІ:</w:t>
      </w:r>
    </w:p>
    <w:bookmarkStart w:name="z5" w:id="1"/>
    <w:p>
      <w:pPr>
        <w:spacing w:after="0"/>
        <w:ind w:left="0"/>
        <w:jc w:val="both"/>
      </w:pPr>
      <w:r>
        <w:rPr>
          <w:rFonts w:ascii="Times New Roman"/>
          <w:b w:val="false"/>
          <w:i w:val="false"/>
          <w:color w:val="000000"/>
          <w:sz w:val="28"/>
        </w:rPr>
        <w:t xml:space="preserve">
      1.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06.09.2022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Науырзым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"Мүгедектер қатарындағы кемтар балаларды үйде оқытуға жұмсаған шығындарын өндіріп алу туралы" 2015 жылғы 21 желтоқсандағы </w:t>
      </w:r>
      <w:r>
        <w:rPr>
          <w:rFonts w:ascii="Times New Roman"/>
          <w:b w:val="false"/>
          <w:i w:val="false"/>
          <w:color w:val="000000"/>
          <w:sz w:val="28"/>
        </w:rPr>
        <w:t>№ 358</w:t>
      </w:r>
      <w:r>
        <w:rPr>
          <w:rFonts w:ascii="Times New Roman"/>
          <w:b w:val="false"/>
          <w:i w:val="false"/>
          <w:color w:val="000000"/>
          <w:sz w:val="28"/>
        </w:rPr>
        <w:t xml:space="preserve"> (Нормативтік құқықтық актілерді мемлекеттік тіркеу тізілімінде № 6135 болып тіркелген);</w:t>
      </w:r>
    </w:p>
    <w:bookmarkEnd w:id="3"/>
    <w:bookmarkStart w:name="z8" w:id="4"/>
    <w:p>
      <w:pPr>
        <w:spacing w:after="0"/>
        <w:ind w:left="0"/>
        <w:jc w:val="both"/>
      </w:pPr>
      <w:r>
        <w:rPr>
          <w:rFonts w:ascii="Times New Roman"/>
          <w:b w:val="false"/>
          <w:i w:val="false"/>
          <w:color w:val="000000"/>
          <w:sz w:val="28"/>
        </w:rPr>
        <w:t xml:space="preserve">
      2) "Мәслихаттың 2015 жылғы 21 желтоқсандағы № 358 "Мүгедектер қатарындағы кемтар балаларды үйде оқытуға жұмсаған шығындарын өндіріп алу туралы" шешіміне өзгерістер енгізу туралы" 2020 жылғы 28 мамырдағы </w:t>
      </w:r>
      <w:r>
        <w:rPr>
          <w:rFonts w:ascii="Times New Roman"/>
          <w:b w:val="false"/>
          <w:i w:val="false"/>
          <w:color w:val="000000"/>
          <w:sz w:val="28"/>
        </w:rPr>
        <w:t>№ 364</w:t>
      </w:r>
      <w:r>
        <w:rPr>
          <w:rFonts w:ascii="Times New Roman"/>
          <w:b w:val="false"/>
          <w:i w:val="false"/>
          <w:color w:val="000000"/>
          <w:sz w:val="28"/>
        </w:rPr>
        <w:t xml:space="preserve"> (нормативтік құқықтық актілерді мемлекеттік тіркеу тізілімінде № 9233 болып тіркелген).</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6"/>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p>
      <w:pPr>
        <w:spacing w:after="0"/>
        <w:ind w:left="0"/>
        <w:jc w:val="both"/>
      </w:pPr>
      <w:r>
        <w:rPr>
          <w:rFonts w:ascii="Times New Roman"/>
          <w:b w:val="false"/>
          <w:i w:val="false"/>
          <w:color w:val="ff0000"/>
          <w:sz w:val="28"/>
        </w:rPr>
        <w:t xml:space="preserve">
      Ескерту. Қосымша жаңа редакцияда - Қостанай облысы Науырзым ауданы мәслихатының 06.09.2022 </w:t>
      </w:r>
      <w:r>
        <w:rPr>
          <w:rFonts w:ascii="Times New Roman"/>
          <w:b w:val="false"/>
          <w:i w:val="false"/>
          <w:color w:val="ff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7"/>
    <w:p>
      <w:pPr>
        <w:spacing w:after="0"/>
        <w:ind w:left="0"/>
        <w:jc w:val="both"/>
      </w:pPr>
      <w:r>
        <w:rPr>
          <w:rFonts w:ascii="Times New Roman"/>
          <w:b w:val="false"/>
          <w:i w:val="false"/>
          <w:color w:val="000000"/>
          <w:sz w:val="28"/>
        </w:rPr>
        <w:t xml:space="preserve">
      1.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22.06.2023 </w:t>
      </w:r>
      <w:r>
        <w:rPr>
          <w:rFonts w:ascii="Times New Roman"/>
          <w:b w:val="false"/>
          <w:i w:val="false"/>
          <w:color w:val="000000"/>
          <w:sz w:val="28"/>
        </w:rPr>
        <w:t>№ 23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8"/>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 (бұдан әрі - оқытуға жұмсалған шығындарды өндіріп алу) "Науырзым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Науырзым ауданы мәслихатының 16.10.2024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25"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16.10.2024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Start w:name="z27" w:id="11"/>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акционерлік қоғамы немесе "электрондық үкімет" веб-порталы (бұдан әрі-портал) арқылы уәкілетті органға осы шығындарды өтеу қағидаларының </w:t>
      </w:r>
      <w:r>
        <w:rPr>
          <w:rFonts w:ascii="Times New Roman"/>
          <w:b w:val="false"/>
          <w:i w:val="false"/>
          <w:color w:val="000000"/>
          <w:sz w:val="28"/>
        </w:rPr>
        <w:t>3 - 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көрсетліген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өтінішпен жүгінеді.</w:t>
      </w:r>
    </w:p>
    <w:bookmarkEnd w:id="11"/>
    <w:bookmarkStart w:name="z12" w:id="12"/>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2 - 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16.10.2024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Үйде оқытуға жұмсаған шығындарын өндіріп алу мөлшері әр мүгедектігі бар балаға ағымдағы оқу жылы бойы ай сайын сегіз айлық есептік көрсеткішке тең.</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Науырзым ауданы мәслихатының 16.10.2024 </w:t>
      </w:r>
      <w:r>
        <w:rPr>
          <w:rFonts w:ascii="Times New Roman"/>
          <w:b w:val="false"/>
          <w:i w:val="false"/>
          <w:color w:val="000000"/>
          <w:sz w:val="28"/>
        </w:rPr>
        <w:t>№ 150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