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4b83" w14:textId="faf4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Науырзым ауданы Буревестник ауылы әкімінің 2021 жылғы 14 шілдедегі № 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Буревестник ауылы әкімінің 2021 жылғы 19 қарашадағы № 7 шешімі. Қазақстан Республикасының Әділет министрлігінде 2021 жылғы 26 қарашада № 25416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Науырзым аудандық аумақтық инспекциясы" мемлекеттік мекемесі бас мемлекеттік ветеринариялық-санитариялық инспекторының 2021 жылғы 8 қарашадағы № 01-20/302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Науырзым ауданы Буревестник ауылының аумағында ірі қара малдың бруцеллезі бойынша шектеу іс-шаралары тоқтатылсын: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Буревестник ауылы мына мекенжайлар бойынша: Молодежная көшесі, 16 үй, Озерная көшесі, 1 үй, Набережная көшесі, 47 үй.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Науырзым ауданы Буревестник ауылы әкімінің "Шектеу іс-шараларын белгілеу туралы" 2021 жылғы 14 шілдедегі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23696 болып тіркелген)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 Буревестник ауылы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Казақстан Республикасының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Науырзым ауданы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Буревестник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