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2c02c" w14:textId="982c0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Қостанай облысы Бейімбет Майлин ауданы мәслихатының 2021 жылғы 15 қазандағы № 55 шешімі. Қазақстан Республикасының Әділет министрлігінде 2021 жылғы 27 қазанда № 24919 болып тіркелді.</w:t>
      </w:r>
    </w:p>
    <w:p>
      <w:pPr>
        <w:spacing w:after="0"/>
        <w:ind w:left="0"/>
        <w:jc w:val="both"/>
      </w:pPr>
      <w:bookmarkStart w:name="z4" w:id="0"/>
      <w:r>
        <w:rPr>
          <w:rFonts w:ascii="Times New Roman"/>
          <w:b w:val="false"/>
          <w:i w:val="false"/>
          <w:color w:val="ff0000"/>
          <w:sz w:val="28"/>
        </w:rPr>
        <w:t xml:space="preserve">
      Ескерту. Тақырып жаңа редакцияда - Қостанай облысы Бейімбет Майлин ауданы мәслихатының 23.09.2022 </w:t>
      </w:r>
      <w:r>
        <w:rPr>
          <w:rFonts w:ascii="Times New Roman"/>
          <w:b w:val="false"/>
          <w:i w:val="false"/>
          <w:color w:val="ff0000"/>
          <w:sz w:val="28"/>
        </w:rPr>
        <w:t>№ 139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16-бабы</w:t>
      </w:r>
      <w:r>
        <w:rPr>
          <w:rFonts w:ascii="Times New Roman"/>
          <w:b w:val="false"/>
          <w:i w:val="false"/>
          <w:color w:val="000000"/>
          <w:sz w:val="28"/>
        </w:rPr>
        <w:t xml:space="preserve"> 4) тармақшасына сәйкес ауданның мәслихаты ШЕШТІ:</w:t>
      </w:r>
    </w:p>
    <w:bookmarkStart w:name="z5" w:id="1"/>
    <w:p>
      <w:pPr>
        <w:spacing w:after="0"/>
        <w:ind w:left="0"/>
        <w:jc w:val="both"/>
      </w:pPr>
      <w:r>
        <w:rPr>
          <w:rFonts w:ascii="Times New Roman"/>
          <w:b w:val="false"/>
          <w:i w:val="false"/>
          <w:color w:val="000000"/>
          <w:sz w:val="28"/>
        </w:rPr>
        <w:t xml:space="preserve">
      1. Мүгедектігі бар балалар қатарындағы кемтар балаларды жеке оқыту жоспары бойынша үйде оқытуға жұмсаған шығындарын өндіріп алудың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Бейімбет Майлин ауданы мәслихатының 23.09.2022 </w:t>
      </w:r>
      <w:r>
        <w:rPr>
          <w:rFonts w:ascii="Times New Roman"/>
          <w:b w:val="false"/>
          <w:i w:val="false"/>
          <w:color w:val="000000"/>
          <w:sz w:val="28"/>
        </w:rPr>
        <w:t>№ 139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Мәслихаттың "Мүгедектер қатарындағы кемтар балаларды үйде оқытуға жұмсаған шығындарын өндіріп алу туралы" 2020 жылғы 15 мамырдағы № 383 (Нормативтік құқықтық актілерді мемлекеттік тіркеу тізілімінде № 9198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Бейімбет Майлин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3" w:id="4"/>
    <w:p>
      <w:pPr>
        <w:spacing w:after="0"/>
        <w:ind w:left="0"/>
        <w:jc w:val="left"/>
      </w:pPr>
      <w:r>
        <w:rPr>
          <w:rFonts w:ascii="Times New Roman"/>
          <w:b/>
          <w:i w:val="false"/>
          <w:color w:val="000000"/>
        </w:rPr>
        <w:t xml:space="preserve">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4"/>
    <w:p>
      <w:pPr>
        <w:spacing w:after="0"/>
        <w:ind w:left="0"/>
        <w:jc w:val="both"/>
      </w:pPr>
      <w:r>
        <w:rPr>
          <w:rFonts w:ascii="Times New Roman"/>
          <w:b w:val="false"/>
          <w:i w:val="false"/>
          <w:color w:val="ff0000"/>
          <w:sz w:val="28"/>
        </w:rPr>
        <w:t xml:space="preserve">
      Ескерту. 1-қосымша жаңа редакцияда - Қостанай облысы Бейімбет Майлин ауданы мәслихатының 23.09.2022 </w:t>
      </w:r>
      <w:r>
        <w:rPr>
          <w:rFonts w:ascii="Times New Roman"/>
          <w:b w:val="false"/>
          <w:i w:val="false"/>
          <w:color w:val="ff0000"/>
          <w:sz w:val="28"/>
        </w:rPr>
        <w:t>№ 139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4" w:id="5"/>
    <w:p>
      <w:pPr>
        <w:spacing w:after="0"/>
        <w:ind w:left="0"/>
        <w:jc w:val="both"/>
      </w:pPr>
      <w:r>
        <w:rPr>
          <w:rFonts w:ascii="Times New Roman"/>
          <w:b w:val="false"/>
          <w:i w:val="false"/>
          <w:color w:val="000000"/>
          <w:sz w:val="28"/>
        </w:rPr>
        <w:t xml:space="preserve">
      1. Осы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"Мүгедектігі бар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Бейімбет Майлин ауданы мәслихатының 25.04.2023 </w:t>
      </w:r>
      <w:r>
        <w:rPr>
          <w:rFonts w:ascii="Times New Roman"/>
          <w:b w:val="false"/>
          <w:i w:val="false"/>
          <w:color w:val="000000"/>
          <w:sz w:val="28"/>
        </w:rPr>
        <w:t>№ 13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6"/>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шығындарды өтеуді (бұдан әрі - оқытуға жұмсалған шығындарды өтеу) "Бейімбет Майлин ауданы әкімдігінің жұмыспен қамту және әлеуметтік бағдарламалар бөлімі" мемлекеттік мекемесімен мүгедектігі бар баланың үйде оқу фактісін растайтын оқу орынының анықтамасы негізінде жүргізеді.</w:t>
      </w:r>
    </w:p>
    <w:bookmarkEnd w:id="6"/>
    <w:bookmarkStart w:name="z20" w:id="7"/>
    <w:p>
      <w:pPr>
        <w:spacing w:after="0"/>
        <w:ind w:left="0"/>
        <w:jc w:val="both"/>
      </w:pPr>
      <w:r>
        <w:rPr>
          <w:rFonts w:ascii="Times New Roman"/>
          <w:b w:val="false"/>
          <w:i w:val="false"/>
          <w:color w:val="000000"/>
          <w:sz w:val="28"/>
        </w:rPr>
        <w:t>
      3. Оқытуға жұмсалған шығындарды өтеу (толық мемлекеттің қамтамасыз етуіндегі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7"/>
    <w:bookmarkStart w:name="z21" w:id="8"/>
    <w:p>
      <w:pPr>
        <w:spacing w:after="0"/>
        <w:ind w:left="0"/>
        <w:jc w:val="both"/>
      </w:pPr>
      <w:r>
        <w:rPr>
          <w:rFonts w:ascii="Times New Roman"/>
          <w:b w:val="false"/>
          <w:i w:val="false"/>
          <w:color w:val="000000"/>
          <w:sz w:val="28"/>
        </w:rPr>
        <w:t>
      4. Оқытуға жұмсалған шығындарын өтеу дәрігерлік-консультациялық комиссия қорытындысында белгіленген мерзім аяқталғанға дейін өтініш берген айдан бастап жүргізіледі.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Бейімбет Майлин ауданы мәслихатының 25.04.2023 </w:t>
      </w:r>
      <w:r>
        <w:rPr>
          <w:rFonts w:ascii="Times New Roman"/>
          <w:b w:val="false"/>
          <w:i w:val="false"/>
          <w:color w:val="000000"/>
          <w:sz w:val="28"/>
        </w:rPr>
        <w:t>№ 13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 w:id="9"/>
    <w:p>
      <w:pPr>
        <w:spacing w:after="0"/>
        <w:ind w:left="0"/>
        <w:jc w:val="both"/>
      </w:pPr>
      <w:r>
        <w:rPr>
          <w:rFonts w:ascii="Times New Roman"/>
          <w:b w:val="false"/>
          <w:i w:val="false"/>
          <w:color w:val="000000"/>
          <w:sz w:val="28"/>
        </w:rPr>
        <w:t>
      5. Оқытуға жұмсалған шығындарды өтеуді тоқтатуға әкеп соққан жағдайлар бар болғанда мүгедек балаға (мүгедектігі бар баланың он сегіз жасқа толуы, мүгедектік мерзімінің аяқталуы, мүгедектігі бар баланың мемлекеттік мекемелерде оқу кезеңінде, мүгедектігі бар баланың қайтыс болуы) төлем тиісті жағдайлар туындағаннан кейінгі айдан бастап тоқтатылады.</w:t>
      </w:r>
    </w:p>
    <w:bookmarkEnd w:id="9"/>
    <w:bookmarkStart w:name="z23" w:id="10"/>
    <w:p>
      <w:pPr>
        <w:spacing w:after="0"/>
        <w:ind w:left="0"/>
        <w:jc w:val="both"/>
      </w:pPr>
      <w:r>
        <w:rPr>
          <w:rFonts w:ascii="Times New Roman"/>
          <w:b w:val="false"/>
          <w:i w:val="false"/>
          <w:color w:val="000000"/>
          <w:sz w:val="28"/>
        </w:rPr>
        <w:t xml:space="preserve">
      6. Оқытуға жұмсалған шығындарды өтеу үшін қажетті құжаттар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қандастармен жеке басын сәйкестендіру үшін, жеке басын куәландыратын құжат орнына қандас куәлігін ұсынады.</w:t>
      </w:r>
    </w:p>
    <w:bookmarkEnd w:id="10"/>
    <w:bookmarkStart w:name="z24" w:id="11"/>
    <w:p>
      <w:pPr>
        <w:spacing w:after="0"/>
        <w:ind w:left="0"/>
        <w:jc w:val="both"/>
      </w:pPr>
      <w:r>
        <w:rPr>
          <w:rFonts w:ascii="Times New Roman"/>
          <w:b w:val="false"/>
          <w:i w:val="false"/>
          <w:color w:val="000000"/>
          <w:sz w:val="28"/>
        </w:rPr>
        <w:t>
      7. Оқытуға жұмсалған шығындарды өтеу мөлшері әрбір мүгедектігі бар балаға оқу жылына ай сайын сегіз айлық есептік көрсеткішке тең.</w:t>
      </w:r>
    </w:p>
    <w:bookmarkEnd w:id="11"/>
    <w:bookmarkStart w:name="z25" w:id="12"/>
    <w:p>
      <w:pPr>
        <w:spacing w:after="0"/>
        <w:ind w:left="0"/>
        <w:jc w:val="both"/>
      </w:pPr>
      <w:r>
        <w:rPr>
          <w:rFonts w:ascii="Times New Roman"/>
          <w:b w:val="false"/>
          <w:i w:val="false"/>
          <w:color w:val="000000"/>
          <w:sz w:val="28"/>
        </w:rPr>
        <w:t xml:space="preserve">
      8.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