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a00a" w14:textId="f91a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мәслихаттың 2020 жылғы 28 желтоқсандағы № 437 "Ұзынкөл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3 желтоқсандағы № 78 шешімі. Қазақстан Республикасының Әділет министрлігінде 2021 жылғы 10 желтоқсанда № 25708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2021-2023 жылдарға арналған аудандық бюджеті туралы" 2020 жылғы 28 желтоқсандағы № 437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9679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2021-2023 жылдарға арналған аудандық бюджеті тиісінше 1, 2 және 3 - қосымшаларына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4716122,5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995072,5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671,0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675,0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3719704,0 мың теңге;</w:t>
      </w:r>
    </w:p>
    <w:bookmarkEnd w:id="8"/>
    <w:bookmarkStart w:name="z13" w:id="9"/>
    <w:p>
      <w:pPr>
        <w:spacing w:after="0"/>
        <w:ind w:left="0"/>
        <w:jc w:val="both"/>
      </w:pPr>
      <w:r>
        <w:rPr>
          <w:rFonts w:ascii="Times New Roman"/>
          <w:b w:val="false"/>
          <w:i w:val="false"/>
          <w:color w:val="000000"/>
          <w:sz w:val="28"/>
        </w:rPr>
        <w:t>
      2) шығындар – 4767507,5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23106,5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38479,5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15373,0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108087,1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108087,1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- 182578,6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182578,6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"4. 2021 жылға арналған аудандық бюджетте облыстық бюджеттен ағымдағы нысаналы трансферттер түсімінің көзделгені ескерілсін, оның ішінде:</w:t>
      </w:r>
    </w:p>
    <w:bookmarkEnd w:id="19"/>
    <w:bookmarkStart w:name="z24" w:id="20"/>
    <w:p>
      <w:pPr>
        <w:spacing w:after="0"/>
        <w:ind w:left="0"/>
        <w:jc w:val="both"/>
      </w:pPr>
      <w:r>
        <w:rPr>
          <w:rFonts w:ascii="Times New Roman"/>
          <w:b w:val="false"/>
          <w:i w:val="false"/>
          <w:color w:val="000000"/>
          <w:sz w:val="28"/>
        </w:rPr>
        <w:t>
      1) кезекші қызметтік автокөлік сатып алуға;</w:t>
      </w:r>
    </w:p>
    <w:bookmarkEnd w:id="20"/>
    <w:bookmarkStart w:name="z25" w:id="21"/>
    <w:p>
      <w:pPr>
        <w:spacing w:after="0"/>
        <w:ind w:left="0"/>
        <w:jc w:val="both"/>
      </w:pPr>
      <w:r>
        <w:rPr>
          <w:rFonts w:ascii="Times New Roman"/>
          <w:b w:val="false"/>
          <w:i w:val="false"/>
          <w:color w:val="000000"/>
          <w:sz w:val="28"/>
        </w:rPr>
        <w:t>
      2) Ұзынкөл ауылының көшелерін орташа жөндеуге;</w:t>
      </w:r>
    </w:p>
    <w:bookmarkEnd w:id="21"/>
    <w:bookmarkStart w:name="z26" w:id="22"/>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w:t>
      </w:r>
    </w:p>
    <w:bookmarkEnd w:id="22"/>
    <w:bookmarkStart w:name="z27" w:id="23"/>
    <w:p>
      <w:pPr>
        <w:spacing w:after="0"/>
        <w:ind w:left="0"/>
        <w:jc w:val="both"/>
      </w:pPr>
      <w:r>
        <w:rPr>
          <w:rFonts w:ascii="Times New Roman"/>
          <w:b w:val="false"/>
          <w:i w:val="false"/>
          <w:color w:val="000000"/>
          <w:sz w:val="28"/>
        </w:rPr>
        <w:t xml:space="preserve">
      4)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"Алғашқы жұмыс орнына";</w:t>
      </w:r>
    </w:p>
    <w:bookmarkEnd w:id="23"/>
    <w:bookmarkStart w:name="z28" w:id="24"/>
    <w:p>
      <w:pPr>
        <w:spacing w:after="0"/>
        <w:ind w:left="0"/>
        <w:jc w:val="both"/>
      </w:pPr>
      <w:r>
        <w:rPr>
          <w:rFonts w:ascii="Times New Roman"/>
          <w:b w:val="false"/>
          <w:i w:val="false"/>
          <w:color w:val="000000"/>
          <w:sz w:val="28"/>
        </w:rPr>
        <w:t xml:space="preserve">
      5)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шеңберіндегі "Ұрпақтар келісімшартына";</w:t>
      </w:r>
    </w:p>
    <w:bookmarkEnd w:id="24"/>
    <w:bookmarkStart w:name="z29" w:id="25"/>
    <w:p>
      <w:pPr>
        <w:spacing w:after="0"/>
        <w:ind w:left="0"/>
        <w:jc w:val="both"/>
      </w:pPr>
      <w:r>
        <w:rPr>
          <w:rFonts w:ascii="Times New Roman"/>
          <w:b w:val="false"/>
          <w:i w:val="false"/>
          <w:color w:val="000000"/>
          <w:sz w:val="28"/>
        </w:rPr>
        <w:t>
      6) Ұлы Отан соғысының қатысушылары мен мүгедектеріне Жеңіс күніне арналған біржолғы төлемдерге;</w:t>
      </w:r>
    </w:p>
    <w:bookmarkEnd w:id="25"/>
    <w:bookmarkStart w:name="z30" w:id="26"/>
    <w:p>
      <w:pPr>
        <w:spacing w:after="0"/>
        <w:ind w:left="0"/>
        <w:jc w:val="both"/>
      </w:pPr>
      <w:r>
        <w:rPr>
          <w:rFonts w:ascii="Times New Roman"/>
          <w:b w:val="false"/>
          <w:i w:val="false"/>
          <w:color w:val="000000"/>
          <w:sz w:val="28"/>
        </w:rPr>
        <w:t>
      7) шағын және орта бизнес субъектілері үшін салықтық жүктемені төмендетуге байланысты шығындарды өтеуге;</w:t>
      </w:r>
    </w:p>
    <w:bookmarkEnd w:id="26"/>
    <w:bookmarkStart w:name="z31" w:id="27"/>
    <w:p>
      <w:pPr>
        <w:spacing w:after="0"/>
        <w:ind w:left="0"/>
        <w:jc w:val="both"/>
      </w:pPr>
      <w:r>
        <w:rPr>
          <w:rFonts w:ascii="Times New Roman"/>
          <w:b w:val="false"/>
          <w:i w:val="false"/>
          <w:color w:val="000000"/>
          <w:sz w:val="28"/>
        </w:rPr>
        <w:t>
      8) Қостанай облысы Ұзынкөл ауданы Ұзынкөл ауылында су құбырын орнатуға;</w:t>
      </w:r>
    </w:p>
    <w:bookmarkEnd w:id="27"/>
    <w:bookmarkStart w:name="z32" w:id="28"/>
    <w:p>
      <w:pPr>
        <w:spacing w:after="0"/>
        <w:ind w:left="0"/>
        <w:jc w:val="both"/>
      </w:pPr>
      <w:r>
        <w:rPr>
          <w:rFonts w:ascii="Times New Roman"/>
          <w:b w:val="false"/>
          <w:i w:val="false"/>
          <w:color w:val="000000"/>
          <w:sz w:val="28"/>
        </w:rPr>
        <w:t>
      9) санаторий-курорттық емделуге;</w:t>
      </w:r>
    </w:p>
    <w:bookmarkEnd w:id="28"/>
    <w:bookmarkStart w:name="z33" w:id="29"/>
    <w:p>
      <w:pPr>
        <w:spacing w:after="0"/>
        <w:ind w:left="0"/>
        <w:jc w:val="both"/>
      </w:pPr>
      <w:r>
        <w:rPr>
          <w:rFonts w:ascii="Times New Roman"/>
          <w:b w:val="false"/>
          <w:i w:val="false"/>
          <w:color w:val="000000"/>
          <w:sz w:val="28"/>
        </w:rPr>
        <w:t>
      10) арнаулы жүріп–тұру құралдарына;</w:t>
      </w:r>
    </w:p>
    <w:bookmarkEnd w:id="29"/>
    <w:bookmarkStart w:name="z34" w:id="30"/>
    <w:p>
      <w:pPr>
        <w:spacing w:after="0"/>
        <w:ind w:left="0"/>
        <w:jc w:val="both"/>
      </w:pPr>
      <w:r>
        <w:rPr>
          <w:rFonts w:ascii="Times New Roman"/>
          <w:b w:val="false"/>
          <w:i w:val="false"/>
          <w:color w:val="000000"/>
          <w:sz w:val="28"/>
        </w:rPr>
        <w:t>
      11) протездік–ортопедиялық көмек құралдарына;</w:t>
      </w:r>
    </w:p>
    <w:bookmarkEnd w:id="30"/>
    <w:bookmarkStart w:name="z35" w:id="31"/>
    <w:p>
      <w:pPr>
        <w:spacing w:after="0"/>
        <w:ind w:left="0"/>
        <w:jc w:val="both"/>
      </w:pPr>
      <w:r>
        <w:rPr>
          <w:rFonts w:ascii="Times New Roman"/>
          <w:b w:val="false"/>
          <w:i w:val="false"/>
          <w:color w:val="000000"/>
          <w:sz w:val="28"/>
        </w:rPr>
        <w:t>
      12) сурдотехникалық құралдарына;</w:t>
      </w:r>
    </w:p>
    <w:bookmarkEnd w:id="31"/>
    <w:bookmarkStart w:name="z36" w:id="32"/>
    <w:p>
      <w:pPr>
        <w:spacing w:after="0"/>
        <w:ind w:left="0"/>
        <w:jc w:val="both"/>
      </w:pPr>
      <w:r>
        <w:rPr>
          <w:rFonts w:ascii="Times New Roman"/>
          <w:b w:val="false"/>
          <w:i w:val="false"/>
          <w:color w:val="000000"/>
          <w:sz w:val="28"/>
        </w:rPr>
        <w:t>
      13) тифлотехникалық құралдарына;</w:t>
      </w:r>
    </w:p>
    <w:bookmarkEnd w:id="32"/>
    <w:bookmarkStart w:name="z37" w:id="33"/>
    <w:p>
      <w:pPr>
        <w:spacing w:after="0"/>
        <w:ind w:left="0"/>
        <w:jc w:val="both"/>
      </w:pPr>
      <w:r>
        <w:rPr>
          <w:rFonts w:ascii="Times New Roman"/>
          <w:b w:val="false"/>
          <w:i w:val="false"/>
          <w:color w:val="000000"/>
          <w:sz w:val="28"/>
        </w:rPr>
        <w:t>
      14) Қостанай облысы Ұзынкөл ауданының Ұзынкөл ауылында дене шынықтыру-сауықтыру кешенін ұстауға;</w:t>
      </w:r>
    </w:p>
    <w:bookmarkEnd w:id="33"/>
    <w:bookmarkStart w:name="z38" w:id="34"/>
    <w:p>
      <w:pPr>
        <w:spacing w:after="0"/>
        <w:ind w:left="0"/>
        <w:jc w:val="both"/>
      </w:pPr>
      <w:r>
        <w:rPr>
          <w:rFonts w:ascii="Times New Roman"/>
          <w:b w:val="false"/>
          <w:i w:val="false"/>
          <w:color w:val="000000"/>
          <w:sz w:val="28"/>
        </w:rPr>
        <w:t>
      15) "Нұр Отан" партиясының сайлауалды тұғырнамасы аясындағы гранттарға;</w:t>
      </w:r>
    </w:p>
    <w:bookmarkEnd w:id="34"/>
    <w:bookmarkStart w:name="z39" w:id="35"/>
    <w:p>
      <w:pPr>
        <w:spacing w:after="0"/>
        <w:ind w:left="0"/>
        <w:jc w:val="both"/>
      </w:pPr>
      <w:r>
        <w:rPr>
          <w:rFonts w:ascii="Times New Roman"/>
          <w:b w:val="false"/>
          <w:i w:val="false"/>
          <w:color w:val="000000"/>
          <w:sz w:val="28"/>
        </w:rPr>
        <w:t>
      16) қоғамдық жұмыстарға;</w:t>
      </w:r>
    </w:p>
    <w:bookmarkEnd w:id="35"/>
    <w:bookmarkStart w:name="z40" w:id="36"/>
    <w:p>
      <w:pPr>
        <w:spacing w:after="0"/>
        <w:ind w:left="0"/>
        <w:jc w:val="both"/>
      </w:pPr>
      <w:r>
        <w:rPr>
          <w:rFonts w:ascii="Times New Roman"/>
          <w:b w:val="false"/>
          <w:i w:val="false"/>
          <w:color w:val="000000"/>
          <w:sz w:val="28"/>
        </w:rPr>
        <w:t>
      17) орталық кітапхана жүйесін жаңғырту үшін коворкинг орталықтарын құру;</w:t>
      </w:r>
    </w:p>
    <w:bookmarkEnd w:id="36"/>
    <w:bookmarkStart w:name="z41" w:id="37"/>
    <w:p>
      <w:pPr>
        <w:spacing w:after="0"/>
        <w:ind w:left="0"/>
        <w:jc w:val="both"/>
      </w:pPr>
      <w:r>
        <w:rPr>
          <w:rFonts w:ascii="Times New Roman"/>
          <w:b w:val="false"/>
          <w:i w:val="false"/>
          <w:color w:val="000000"/>
          <w:sz w:val="28"/>
        </w:rPr>
        <w:t>
      18) спорт нұсқаушыларының қосымша ставкаларын енгізуге.";</w:t>
      </w:r>
    </w:p>
    <w:bookmarkEnd w:id="37"/>
    <w:bookmarkStart w:name="z42"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алынып тасталсын;</w:t>
      </w:r>
    </w:p>
    <w:bookmarkEnd w:id="38"/>
    <w:bookmarkStart w:name="z43"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39"/>
    <w:bookmarkStart w:name="z44" w:id="40"/>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4" w:id="41"/>
    <w:p>
      <w:pPr>
        <w:spacing w:after="0"/>
        <w:ind w:left="0"/>
        <w:jc w:val="left"/>
      </w:pPr>
      <w:r>
        <w:rPr>
          <w:rFonts w:ascii="Times New Roman"/>
          <w:b/>
          <w:i w:val="false"/>
          <w:color w:val="000000"/>
        </w:rPr>
        <w:t xml:space="preserve"> 2021 жылға арналған аудандық бюджет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3719704,0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3" w:id="42"/>
    <w:p>
      <w:pPr>
        <w:spacing w:after="0"/>
        <w:ind w:left="0"/>
        <w:jc w:val="left"/>
      </w:pPr>
      <w:r>
        <w:rPr>
          <w:rFonts w:ascii="Times New Roman"/>
          <w:b/>
          <w:i w:val="false"/>
          <w:color w:val="000000"/>
        </w:rPr>
        <w:t xml:space="preserve"> 2022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