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fe83" w14:textId="9eef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2022-2024 жылдарға арналған аудандық бюджеті туралы</w:t>
      </w:r>
    </w:p>
    <w:p>
      <w:pPr>
        <w:spacing w:after="0"/>
        <w:ind w:left="0"/>
        <w:jc w:val="both"/>
      </w:pPr>
      <w:r>
        <w:rPr>
          <w:rFonts w:ascii="Times New Roman"/>
          <w:b w:val="false"/>
          <w:i w:val="false"/>
          <w:color w:val="000000"/>
          <w:sz w:val="28"/>
        </w:rPr>
        <w:t>Қостанай облысы Ұзынкөл ауданы мәслихатының 2021 жылғы 24 желтоқсандағы № 84 шешімі. Қазақстан Республикасының Әділет министрлігінде 2021 жылғы 31 желтоқсанда № 26313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ауданының 2022-2024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4955851,9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1140851,3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32979,0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10835,0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3771186,6мың теңге;</w:t>
      </w:r>
    </w:p>
    <w:bookmarkEnd w:id="6"/>
    <w:bookmarkStart w:name="z13" w:id="7"/>
    <w:p>
      <w:pPr>
        <w:spacing w:after="0"/>
        <w:ind w:left="0"/>
        <w:jc w:val="both"/>
      </w:pPr>
      <w:r>
        <w:rPr>
          <w:rFonts w:ascii="Times New Roman"/>
          <w:b w:val="false"/>
          <w:i w:val="false"/>
          <w:color w:val="000000"/>
          <w:sz w:val="28"/>
        </w:rPr>
        <w:t>
      2) шығындар – 5456994,9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3164,5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21111,5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17947,0 мың теңге;</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-504307,5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504307,5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29.11.2022 </w:t>
      </w:r>
      <w:r>
        <w:rPr>
          <w:rFonts w:ascii="Times New Roman"/>
          <w:b w:val="false"/>
          <w:i w:val="false"/>
          <w:color w:val="000000"/>
          <w:sz w:val="28"/>
        </w:rPr>
        <w:t>№ 191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2022 жылға арналған аудандық бюджетте облыстық бюджеттен берілетін субвенция көлемі 1939313,0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Аудандық бюджеттен облыстық бюджетке бюджеттік алып қоюлар көзделмеген.</w:t>
      </w:r>
    </w:p>
    <w:bookmarkEnd w:id="13"/>
    <w:bookmarkStart w:name="z20" w:id="14"/>
    <w:p>
      <w:pPr>
        <w:spacing w:after="0"/>
        <w:ind w:left="0"/>
        <w:jc w:val="both"/>
      </w:pPr>
      <w:r>
        <w:rPr>
          <w:rFonts w:ascii="Times New Roman"/>
          <w:b w:val="false"/>
          <w:i w:val="false"/>
          <w:color w:val="000000"/>
          <w:sz w:val="28"/>
        </w:rPr>
        <w:t>
      3. 2022 жылға арналған аудандық бюджетте аудандық бюджеттен ауылдардың, ауылдық округтердің бюджеттеріне берілетін субвенциялар көлемдері 364345,0 мың теңге сомасында көзделгені ескерілсін, оның ішінде:</w:t>
      </w:r>
    </w:p>
    <w:bookmarkEnd w:id="14"/>
    <w:bookmarkStart w:name="z21" w:id="15"/>
    <w:p>
      <w:pPr>
        <w:spacing w:after="0"/>
        <w:ind w:left="0"/>
        <w:jc w:val="both"/>
      </w:pPr>
      <w:r>
        <w:rPr>
          <w:rFonts w:ascii="Times New Roman"/>
          <w:b w:val="false"/>
          <w:i w:val="false"/>
          <w:color w:val="000000"/>
          <w:sz w:val="28"/>
        </w:rPr>
        <w:t>
      Бауман ауылы – 20862,0 мың теңге;</w:t>
      </w:r>
    </w:p>
    <w:bookmarkEnd w:id="15"/>
    <w:bookmarkStart w:name="z22" w:id="16"/>
    <w:p>
      <w:pPr>
        <w:spacing w:after="0"/>
        <w:ind w:left="0"/>
        <w:jc w:val="both"/>
      </w:pPr>
      <w:r>
        <w:rPr>
          <w:rFonts w:ascii="Times New Roman"/>
          <w:b w:val="false"/>
          <w:i w:val="false"/>
          <w:color w:val="000000"/>
          <w:sz w:val="28"/>
        </w:rPr>
        <w:t>
      Ершов ауылдық округі – 23874,0 мың теңге;</w:t>
      </w:r>
    </w:p>
    <w:bookmarkEnd w:id="16"/>
    <w:bookmarkStart w:name="z23" w:id="17"/>
    <w:p>
      <w:pPr>
        <w:spacing w:after="0"/>
        <w:ind w:left="0"/>
        <w:jc w:val="both"/>
      </w:pPr>
      <w:r>
        <w:rPr>
          <w:rFonts w:ascii="Times New Roman"/>
          <w:b w:val="false"/>
          <w:i w:val="false"/>
          <w:color w:val="000000"/>
          <w:sz w:val="28"/>
        </w:rPr>
        <w:t>
      Киров ауылдық округі – 22785,0 мың теңге;</w:t>
      </w:r>
    </w:p>
    <w:bookmarkEnd w:id="17"/>
    <w:bookmarkStart w:name="z24" w:id="18"/>
    <w:p>
      <w:pPr>
        <w:spacing w:after="0"/>
        <w:ind w:left="0"/>
        <w:jc w:val="both"/>
      </w:pPr>
      <w:r>
        <w:rPr>
          <w:rFonts w:ascii="Times New Roman"/>
          <w:b w:val="false"/>
          <w:i w:val="false"/>
          <w:color w:val="000000"/>
          <w:sz w:val="28"/>
        </w:rPr>
        <w:t>
      Новопокров ауылдық округі – 28350,0 мың теңге;</w:t>
      </w:r>
    </w:p>
    <w:bookmarkEnd w:id="18"/>
    <w:bookmarkStart w:name="z25" w:id="19"/>
    <w:p>
      <w:pPr>
        <w:spacing w:after="0"/>
        <w:ind w:left="0"/>
        <w:jc w:val="both"/>
      </w:pPr>
      <w:r>
        <w:rPr>
          <w:rFonts w:ascii="Times New Roman"/>
          <w:b w:val="false"/>
          <w:i w:val="false"/>
          <w:color w:val="000000"/>
          <w:sz w:val="28"/>
        </w:rPr>
        <w:t>
      Обаған ауылдық округі – 21350,0 мың теңге;</w:t>
      </w:r>
    </w:p>
    <w:bookmarkEnd w:id="19"/>
    <w:bookmarkStart w:name="z26" w:id="20"/>
    <w:p>
      <w:pPr>
        <w:spacing w:after="0"/>
        <w:ind w:left="0"/>
        <w:jc w:val="both"/>
      </w:pPr>
      <w:r>
        <w:rPr>
          <w:rFonts w:ascii="Times New Roman"/>
          <w:b w:val="false"/>
          <w:i w:val="false"/>
          <w:color w:val="000000"/>
          <w:sz w:val="28"/>
        </w:rPr>
        <w:t>
      Пресногорьков ауылдық округі – 32870,0 мың теңге;</w:t>
      </w:r>
    </w:p>
    <w:bookmarkEnd w:id="20"/>
    <w:bookmarkStart w:name="z27" w:id="21"/>
    <w:p>
      <w:pPr>
        <w:spacing w:after="0"/>
        <w:ind w:left="0"/>
        <w:jc w:val="both"/>
      </w:pPr>
      <w:r>
        <w:rPr>
          <w:rFonts w:ascii="Times New Roman"/>
          <w:b w:val="false"/>
          <w:i w:val="false"/>
          <w:color w:val="000000"/>
          <w:sz w:val="28"/>
        </w:rPr>
        <w:t>
      Ряжск ауылдық округі – 25276,0 мың теңге;</w:t>
      </w:r>
    </w:p>
    <w:bookmarkEnd w:id="21"/>
    <w:bookmarkStart w:name="z28" w:id="22"/>
    <w:p>
      <w:pPr>
        <w:spacing w:after="0"/>
        <w:ind w:left="0"/>
        <w:jc w:val="both"/>
      </w:pPr>
      <w:r>
        <w:rPr>
          <w:rFonts w:ascii="Times New Roman"/>
          <w:b w:val="false"/>
          <w:i w:val="false"/>
          <w:color w:val="000000"/>
          <w:sz w:val="28"/>
        </w:rPr>
        <w:t>
      Сатай ауылы – 22226,0 мың теңге;</w:t>
      </w:r>
    </w:p>
    <w:bookmarkEnd w:id="22"/>
    <w:bookmarkStart w:name="z29" w:id="23"/>
    <w:p>
      <w:pPr>
        <w:spacing w:after="0"/>
        <w:ind w:left="0"/>
        <w:jc w:val="both"/>
      </w:pPr>
      <w:r>
        <w:rPr>
          <w:rFonts w:ascii="Times New Roman"/>
          <w:b w:val="false"/>
          <w:i w:val="false"/>
          <w:color w:val="000000"/>
          <w:sz w:val="28"/>
        </w:rPr>
        <w:t>
      Троебратское ауылы – 32461,0 мың теңге;</w:t>
      </w:r>
    </w:p>
    <w:bookmarkEnd w:id="23"/>
    <w:bookmarkStart w:name="z30" w:id="24"/>
    <w:p>
      <w:pPr>
        <w:spacing w:after="0"/>
        <w:ind w:left="0"/>
        <w:jc w:val="both"/>
      </w:pPr>
      <w:r>
        <w:rPr>
          <w:rFonts w:ascii="Times New Roman"/>
          <w:b w:val="false"/>
          <w:i w:val="false"/>
          <w:color w:val="000000"/>
          <w:sz w:val="28"/>
        </w:rPr>
        <w:t>
      Ұзынкөл ауылдық округі – 109333,0 мың теңге;</w:t>
      </w:r>
    </w:p>
    <w:bookmarkEnd w:id="24"/>
    <w:bookmarkStart w:name="z31" w:id="25"/>
    <w:p>
      <w:pPr>
        <w:spacing w:after="0"/>
        <w:ind w:left="0"/>
        <w:jc w:val="both"/>
      </w:pPr>
      <w:r>
        <w:rPr>
          <w:rFonts w:ascii="Times New Roman"/>
          <w:b w:val="false"/>
          <w:i w:val="false"/>
          <w:color w:val="000000"/>
          <w:sz w:val="28"/>
        </w:rPr>
        <w:t>
      Федоров ауылдық округі – 24958,0 мың теңге.</w:t>
      </w:r>
    </w:p>
    <w:bookmarkEnd w:id="25"/>
    <w:bookmarkStart w:name="z32" w:id="26"/>
    <w:p>
      <w:pPr>
        <w:spacing w:after="0"/>
        <w:ind w:left="0"/>
        <w:jc w:val="both"/>
      </w:pPr>
      <w:r>
        <w:rPr>
          <w:rFonts w:ascii="Times New Roman"/>
          <w:b w:val="false"/>
          <w:i w:val="false"/>
          <w:color w:val="000000"/>
          <w:sz w:val="28"/>
        </w:rPr>
        <w:t>
      Ауылдардың, ауылдық округтердің бюджеттерінен аудандық бюджетке бюджеттік алып қоюлар көзделмеген.</w:t>
      </w:r>
    </w:p>
    <w:bookmarkEnd w:id="26"/>
    <w:bookmarkStart w:name="z33" w:id="27"/>
    <w:p>
      <w:pPr>
        <w:spacing w:after="0"/>
        <w:ind w:left="0"/>
        <w:jc w:val="both"/>
      </w:pPr>
      <w:r>
        <w:rPr>
          <w:rFonts w:ascii="Times New Roman"/>
          <w:b w:val="false"/>
          <w:i w:val="false"/>
          <w:color w:val="000000"/>
          <w:sz w:val="28"/>
        </w:rPr>
        <w:t>
      4. 2022 жылға арналған аудандық бюджетте бюджеттік кредиттерді өтеу ескерілсін.</w:t>
      </w:r>
    </w:p>
    <w:bookmarkEnd w:id="27"/>
    <w:bookmarkStart w:name="z34" w:id="28"/>
    <w:p>
      <w:pPr>
        <w:spacing w:after="0"/>
        <w:ind w:left="0"/>
        <w:jc w:val="both"/>
      </w:pPr>
      <w:r>
        <w:rPr>
          <w:rFonts w:ascii="Times New Roman"/>
          <w:b w:val="false"/>
          <w:i w:val="false"/>
          <w:color w:val="000000"/>
          <w:sz w:val="28"/>
        </w:rPr>
        <w:t>
      5. 2022 жылға арналған аудандық бюджетте облыстық бюджетке аударуға жататын бюджеттік кредиттер бойынша сыйақылар төлеу жөнінде борышқа қызмет көрсету көзделсін.</w:t>
      </w:r>
    </w:p>
    <w:bookmarkEnd w:id="28"/>
    <w:bookmarkStart w:name="z35" w:id="29"/>
    <w:p>
      <w:pPr>
        <w:spacing w:after="0"/>
        <w:ind w:left="0"/>
        <w:jc w:val="both"/>
      </w:pPr>
      <w:r>
        <w:rPr>
          <w:rFonts w:ascii="Times New Roman"/>
          <w:b w:val="false"/>
          <w:i w:val="false"/>
          <w:color w:val="000000"/>
          <w:sz w:val="28"/>
        </w:rPr>
        <w:t>
      6. Ұзынкөл ауданының жергілікті атқарушы органының 2022 жылға арналған резерві 12386,0 мың теңге мөлшерінде бекітілсін.</w:t>
      </w:r>
    </w:p>
    <w:bookmarkEnd w:id="29"/>
    <w:bookmarkStart w:name="z36" w:id="30"/>
    <w:p>
      <w:pPr>
        <w:spacing w:after="0"/>
        <w:ind w:left="0"/>
        <w:jc w:val="both"/>
      </w:pPr>
      <w:r>
        <w:rPr>
          <w:rFonts w:ascii="Times New Roman"/>
          <w:b w:val="false"/>
          <w:i w:val="false"/>
          <w:color w:val="000000"/>
          <w:sz w:val="28"/>
        </w:rPr>
        <w:t>
      7. Осы шешім 2022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31"/>
    <w:p>
      <w:pPr>
        <w:spacing w:after="0"/>
        <w:ind w:left="0"/>
        <w:jc w:val="left"/>
      </w:pPr>
      <w:r>
        <w:rPr>
          <w:rFonts w:ascii="Times New Roman"/>
          <w:b/>
          <w:i w:val="false"/>
          <w:color w:val="000000"/>
        </w:rPr>
        <w:t xml:space="preserve"> 2022 жылға арналған аудандық бюджет</w:t>
      </w:r>
    </w:p>
    <w:bookmarkEnd w:id="31"/>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29.11.2022 </w:t>
      </w:r>
      <w:r>
        <w:rPr>
          <w:rFonts w:ascii="Times New Roman"/>
          <w:b w:val="false"/>
          <w:i w:val="false"/>
          <w:color w:val="ff0000"/>
          <w:sz w:val="28"/>
        </w:rPr>
        <w:t>№ 191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активтен сатудан түсетін түсемдер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активтен сатудан түсетін түсемдер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2023 жылға арналған аудандық бюджет</w:t>
      </w:r>
    </w:p>
    <w:bookmarkEnd w:id="32"/>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11.08.2022 </w:t>
      </w:r>
      <w:r>
        <w:rPr>
          <w:rFonts w:ascii="Times New Roman"/>
          <w:b w:val="false"/>
          <w:i w:val="false"/>
          <w:color w:val="ff0000"/>
          <w:sz w:val="28"/>
        </w:rPr>
        <w:t>№ 168</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33"/>
    <w:p>
      <w:pPr>
        <w:spacing w:after="0"/>
        <w:ind w:left="0"/>
        <w:jc w:val="left"/>
      </w:pPr>
      <w:r>
        <w:rPr>
          <w:rFonts w:ascii="Times New Roman"/>
          <w:b/>
          <w:i w:val="false"/>
          <w:color w:val="000000"/>
        </w:rPr>
        <w:t xml:space="preserve"> 2024 жылға арналған аудандық бюджет</w:t>
      </w:r>
    </w:p>
    <w:bookmarkEnd w:id="33"/>
    <w:p>
      <w:pPr>
        <w:spacing w:after="0"/>
        <w:ind w:left="0"/>
        <w:jc w:val="both"/>
      </w:pPr>
      <w:r>
        <w:rPr>
          <w:rFonts w:ascii="Times New Roman"/>
          <w:b w:val="false"/>
          <w:i w:val="false"/>
          <w:color w:val="ff0000"/>
          <w:sz w:val="28"/>
        </w:rPr>
        <w:t xml:space="preserve">
      Ескерту. 3-қосымша жаңа редакцияда - Қостанай облысы Ұзынкөл ауданы мәслихатының 15.04.2022 </w:t>
      </w:r>
      <w:r>
        <w:rPr>
          <w:rFonts w:ascii="Times New Roman"/>
          <w:b w:val="false"/>
          <w:i w:val="false"/>
          <w:color w:val="ff0000"/>
          <w:sz w:val="28"/>
        </w:rPr>
        <w:t>№ 141</w:t>
      </w:r>
      <w:r>
        <w:rPr>
          <w:rFonts w:ascii="Times New Roman"/>
          <w:b w:val="false"/>
          <w:i w:val="false"/>
          <w:color w:val="ff0000"/>
          <w:sz w:val="28"/>
        </w:rPr>
        <w:t xml:space="preserve"> шешімімен (01.01.2022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