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623" w14:textId="57ea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487 "Федоров ауданы ауылының,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18 наурыздағы № 19 шешімі. Қостанай облысының Әділет департаментінде 2021 жылғы 25 наурызда № 9828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2021-2023 жылдарға арналған бюджеттері туралы" 2021 жылғы 8 қаңтардағы № 487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9708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32283,0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28813,0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34878,1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14730,0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13504,0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15754,4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- 1024,4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16828,0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14761,0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19774,5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- 2946,5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2946,5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23476,0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3125,0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20281,0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27028,0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- 3552,0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3552,0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18973,0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16041,0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20748,6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- 1775,6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16802,0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15315,0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18734,0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- 1932,0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17752,0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13924,0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19990,6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- 2238,6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2238,6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19609,0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17248,0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21050,2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- 1441,2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1441,2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18889,0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1692,0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17197,0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20258,4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- 1369,4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1369,4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16089,0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14084,0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18254,2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- 2165,2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2165,2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24702,0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8870,0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15772,0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32225,7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- 7523,7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7523,7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113973,1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15741,0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98082,1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115203,5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- 1230,4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1230,4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2021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2021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2021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2021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2021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2021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2021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2021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2021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2021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