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26e0" w14:textId="8702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7 қыркүйектегі № 465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19 сәуірдегі № 28 шешімі. Қостанай облысының Әділет департаментінде 2021 жылғы 22 сәуірде № 9877 болып тіркелді. Күші жойылды - Қостанай облысы Федоров ауданы мәслихатының 2023 жылғы 22 қарашадағы № 82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7 қыркүйектегі № 465, Нормативтік құқықтық актілерді мемлекеттік тіркеу тізілімінде № 9450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Баймурзина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