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03b7" w14:textId="c580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2020 жылғы 11 желтоқсандағы "2021 - 2023 жылдарға арналған облыстық бюджет туралы" № 534/44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2021 жылғы 22 сәуірдегі № 13/3 қаулысы. Павлодар облысының Әділет департаментінде 2021 жылғы 23 сәуірде № 7262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Облыстық мәслихатының 2020 жылғы 11 желтоқсандағы "2021 - 2023 жылдарға арналған облыстық бюджет туралы" № 534/44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7101 болып тіркелген, 2020 жылғы 22 желтоқсанда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2021 - 2023 жылдарға арналған облыстық бюджет тиісінше 1, 2 және 3-қосымшаларға сәйкес, соның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315161850 мың теңге, соның ішінде:</w:t>
      </w:r>
    </w:p>
    <w:p>
      <w:pPr>
        <w:spacing w:after="0"/>
        <w:ind w:left="0"/>
        <w:jc w:val="both"/>
      </w:pPr>
      <w:r>
        <w:rPr>
          <w:rFonts w:ascii="Times New Roman"/>
          <w:b w:val="false"/>
          <w:i w:val="false"/>
          <w:color w:val="000000"/>
          <w:sz w:val="28"/>
        </w:rPr>
        <w:t xml:space="preserve">
      салықтық түсімдер – 46711889 мың теңге; </w:t>
      </w:r>
    </w:p>
    <w:p>
      <w:pPr>
        <w:spacing w:after="0"/>
        <w:ind w:left="0"/>
        <w:jc w:val="both"/>
      </w:pPr>
      <w:r>
        <w:rPr>
          <w:rFonts w:ascii="Times New Roman"/>
          <w:b w:val="false"/>
          <w:i w:val="false"/>
          <w:color w:val="000000"/>
          <w:sz w:val="28"/>
        </w:rPr>
        <w:t>
      салықтық емес түсімдер – 2876611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265573350 мың теңге;</w:t>
      </w:r>
    </w:p>
    <w:p>
      <w:pPr>
        <w:spacing w:after="0"/>
        <w:ind w:left="0"/>
        <w:jc w:val="both"/>
      </w:pPr>
      <w:r>
        <w:rPr>
          <w:rFonts w:ascii="Times New Roman"/>
          <w:b w:val="false"/>
          <w:i w:val="false"/>
          <w:color w:val="000000"/>
          <w:sz w:val="28"/>
        </w:rPr>
        <w:t xml:space="preserve">
      2) шығындар – 320191147 мың теңге; </w:t>
      </w:r>
    </w:p>
    <w:p>
      <w:pPr>
        <w:spacing w:after="0"/>
        <w:ind w:left="0"/>
        <w:jc w:val="both"/>
      </w:pPr>
      <w:r>
        <w:rPr>
          <w:rFonts w:ascii="Times New Roman"/>
          <w:b w:val="false"/>
          <w:i w:val="false"/>
          <w:color w:val="000000"/>
          <w:sz w:val="28"/>
        </w:rPr>
        <w:t>
      3) таза бюджеттік кредиттеу – 6739890 мың теңге, соның ішінде:</w:t>
      </w:r>
    </w:p>
    <w:p>
      <w:pPr>
        <w:spacing w:after="0"/>
        <w:ind w:left="0"/>
        <w:jc w:val="both"/>
      </w:pPr>
      <w:r>
        <w:rPr>
          <w:rFonts w:ascii="Times New Roman"/>
          <w:b w:val="false"/>
          <w:i w:val="false"/>
          <w:color w:val="000000"/>
          <w:sz w:val="28"/>
        </w:rPr>
        <w:t>
      бюджеттік кредиттер – 14269181 мың теңге;</w:t>
      </w:r>
    </w:p>
    <w:p>
      <w:pPr>
        <w:spacing w:after="0"/>
        <w:ind w:left="0"/>
        <w:jc w:val="both"/>
      </w:pPr>
      <w:r>
        <w:rPr>
          <w:rFonts w:ascii="Times New Roman"/>
          <w:b w:val="false"/>
          <w:i w:val="false"/>
          <w:color w:val="000000"/>
          <w:sz w:val="28"/>
        </w:rPr>
        <w:t>
      бюджеттік кредиттерді өтеу – 7529291 мың теңге;</w:t>
      </w:r>
    </w:p>
    <w:p>
      <w:pPr>
        <w:spacing w:after="0"/>
        <w:ind w:left="0"/>
        <w:jc w:val="both"/>
      </w:pPr>
      <w:r>
        <w:rPr>
          <w:rFonts w:ascii="Times New Roman"/>
          <w:b w:val="false"/>
          <w:i w:val="false"/>
          <w:color w:val="000000"/>
          <w:sz w:val="28"/>
        </w:rPr>
        <w:t>
      4) қаржы активтерімен операциялар бойынша сальдо – 279157 мың теңге, соның ішінде:</w:t>
      </w:r>
    </w:p>
    <w:p>
      <w:pPr>
        <w:spacing w:after="0"/>
        <w:ind w:left="0"/>
        <w:jc w:val="both"/>
      </w:pPr>
      <w:r>
        <w:rPr>
          <w:rFonts w:ascii="Times New Roman"/>
          <w:b w:val="false"/>
          <w:i w:val="false"/>
          <w:color w:val="000000"/>
          <w:sz w:val="28"/>
        </w:rPr>
        <w:t>
      қаржы активтерін сатып алу – 282157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3000 мың теңге;</w:t>
      </w:r>
    </w:p>
    <w:p>
      <w:pPr>
        <w:spacing w:after="0"/>
        <w:ind w:left="0"/>
        <w:jc w:val="both"/>
      </w:pPr>
      <w:r>
        <w:rPr>
          <w:rFonts w:ascii="Times New Roman"/>
          <w:b w:val="false"/>
          <w:i w:val="false"/>
          <w:color w:val="000000"/>
          <w:sz w:val="28"/>
        </w:rPr>
        <w:t>
      5) бюджет тапшылығы (профициті) – -12048344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12048344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"2. Аудандар (облыстық маңызы бар қалалар) бюджеттеріне салықтан түскен түсімдердің жалпы сомасын 2021 жылға келесі мөлшерлерде үлестіру бекітілсін: </w:t>
      </w:r>
    </w:p>
    <w:p>
      <w:pPr>
        <w:spacing w:after="0"/>
        <w:ind w:left="0"/>
        <w:jc w:val="both"/>
      </w:pPr>
      <w:r>
        <w:rPr>
          <w:rFonts w:ascii="Times New Roman"/>
          <w:b w:val="false"/>
          <w:i w:val="false"/>
          <w:color w:val="000000"/>
          <w:sz w:val="28"/>
        </w:rPr>
        <w:t>
      1) корпоративтік табыс салығы бойынша:</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Ақсу, Павлодар, Екібастұз қалаларына – 100 пайыз, Железин ауданына – 9,9 пайыз;</w:t>
      </w:r>
    </w:p>
    <w:p>
      <w:pPr>
        <w:spacing w:after="0"/>
        <w:ind w:left="0"/>
        <w:jc w:val="both"/>
      </w:pPr>
      <w:r>
        <w:rPr>
          <w:rFonts w:ascii="Times New Roman"/>
          <w:b w:val="false"/>
          <w:i w:val="false"/>
          <w:color w:val="000000"/>
          <w:sz w:val="28"/>
        </w:rPr>
        <w:t xml:space="preserve">
      2)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72 пайыз, Павлодар – 50 пайыз, Екібастұз қалаларына – 46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72 пайыз, Павлодар – 50 пайыз, Екібастұз қалаларына – 46 пайыз.";</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2021 жылға келесі мөлшерлерде үлестіру белгіленсін: </w:t>
      </w:r>
    </w:p>
    <w:p>
      <w:pPr>
        <w:spacing w:after="0"/>
        <w:ind w:left="0"/>
        <w:jc w:val="both"/>
      </w:pPr>
      <w:r>
        <w:rPr>
          <w:rFonts w:ascii="Times New Roman"/>
          <w:b w:val="false"/>
          <w:i w:val="false"/>
          <w:color w:val="000000"/>
          <w:sz w:val="28"/>
        </w:rPr>
        <w:t>
      1) корпоративтік табыс салығы бойынша Железин аудандық бюджетінен – 90,1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28 пайыз, Павлодар – 50 пайыз, Екібастұз қалаларынан – 54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Ақсу – 28 пайыз, Павлодар – 50 пайыз, Екібастұз қалаларынан – 54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"7. 2021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347932 мың теңге –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86262 мың теңге – мүгедек балаларға арнаулы әлеуметтік қызметтер көрсетуге;</w:t>
      </w:r>
    </w:p>
    <w:p>
      <w:pPr>
        <w:spacing w:after="0"/>
        <w:ind w:left="0"/>
        <w:jc w:val="both"/>
      </w:pPr>
      <w:r>
        <w:rPr>
          <w:rFonts w:ascii="Times New Roman"/>
          <w:b w:val="false"/>
          <w:i w:val="false"/>
          <w:color w:val="000000"/>
          <w:sz w:val="28"/>
        </w:rPr>
        <w:t xml:space="preserve">
      1203043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1443230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both"/>
      </w:pPr>
      <w:r>
        <w:rPr>
          <w:rFonts w:ascii="Times New Roman"/>
          <w:b w:val="false"/>
          <w:i w:val="false"/>
          <w:color w:val="000000"/>
          <w:sz w:val="28"/>
        </w:rPr>
        <w:t>
      322680 мың теңге – коммуналдық шаруашылық саласындағы іс-шаралар өткізуге;</w:t>
      </w:r>
    </w:p>
    <w:p>
      <w:pPr>
        <w:spacing w:after="0"/>
        <w:ind w:left="0"/>
        <w:jc w:val="both"/>
      </w:pPr>
      <w:r>
        <w:rPr>
          <w:rFonts w:ascii="Times New Roman"/>
          <w:b w:val="false"/>
          <w:i w:val="false"/>
          <w:color w:val="000000"/>
          <w:sz w:val="28"/>
        </w:rPr>
        <w:t>
      121885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xml:space="preserve">
      249324 мың теңге – шағын және орта бизнес субъектілерінің салықтық жүктемесін төмендетуге байланысты шығыстарды өтеуге."; </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"8. 2021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444659 мың теңге – коммуналдық шаруашылықты дамытуға;</w:t>
      </w:r>
    </w:p>
    <w:p>
      <w:pPr>
        <w:spacing w:after="0"/>
        <w:ind w:left="0"/>
        <w:jc w:val="both"/>
      </w:pPr>
      <w:r>
        <w:rPr>
          <w:rFonts w:ascii="Times New Roman"/>
          <w:b w:val="false"/>
          <w:i w:val="false"/>
          <w:color w:val="000000"/>
          <w:sz w:val="28"/>
        </w:rPr>
        <w:t>
      746662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2871030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2365320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1855096 мың теңге – сумен жабдықтау және су бұру жүйесін дамытуға;</w:t>
      </w:r>
    </w:p>
    <w:p>
      <w:pPr>
        <w:spacing w:after="0"/>
        <w:ind w:left="0"/>
        <w:jc w:val="both"/>
      </w:pPr>
      <w:r>
        <w:rPr>
          <w:rFonts w:ascii="Times New Roman"/>
          <w:b w:val="false"/>
          <w:i w:val="false"/>
          <w:color w:val="000000"/>
          <w:sz w:val="28"/>
        </w:rPr>
        <w:t>
      2512653 мың теңге – жылу-энергетикалық жүйені дамытуға;</w:t>
      </w:r>
    </w:p>
    <w:p>
      <w:pPr>
        <w:spacing w:after="0"/>
        <w:ind w:left="0"/>
        <w:jc w:val="both"/>
      </w:pPr>
      <w:r>
        <w:rPr>
          <w:rFonts w:ascii="Times New Roman"/>
          <w:b w:val="false"/>
          <w:i w:val="false"/>
          <w:color w:val="000000"/>
          <w:sz w:val="28"/>
        </w:rPr>
        <w:t>
      546819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55115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226586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170228 мың теңге – "Бизнестің жол картасы-2025" бизнесті қолдау мен дамытудың мемлекеттік бағдарламасы шеңберінде индустриялық инфрақұрылымды дамытуға.";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"11. 2021 жылға арналған облыстық бюджетте аудандық (облыстық маңызы бар қалалар) бюджеттеріне кредит беру келесі мөлшерлерде көзделсін:</w:t>
      </w:r>
    </w:p>
    <w:p>
      <w:pPr>
        <w:spacing w:after="0"/>
        <w:ind w:left="0"/>
        <w:jc w:val="both"/>
      </w:pPr>
      <w:r>
        <w:rPr>
          <w:rFonts w:ascii="Times New Roman"/>
          <w:b w:val="false"/>
          <w:i w:val="false"/>
          <w:color w:val="000000"/>
          <w:sz w:val="28"/>
        </w:rPr>
        <w:t>
      1597058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4701291 мың теңге – тұрғын үй жобалауға немесе салуға;</w:t>
      </w:r>
    </w:p>
    <w:p>
      <w:pPr>
        <w:spacing w:after="0"/>
        <w:ind w:left="0"/>
        <w:jc w:val="both"/>
      </w:pPr>
      <w:r>
        <w:rPr>
          <w:rFonts w:ascii="Times New Roman"/>
          <w:b w:val="false"/>
          <w:i w:val="false"/>
          <w:color w:val="000000"/>
          <w:sz w:val="28"/>
        </w:rPr>
        <w:t>
      6308720 мың теңге – 2020 - 2021 жылдарға арналған Жұмыспен қамту жол картасы шеңберінде шараларды қаржыландыру үшін.";</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2. Осы шешімнің орындалуын бақылау облыстық мәслихаттың экономика және бюджет жөніндегі тұрақты комиссиясына жүктелсін. </w:t>
      </w:r>
    </w:p>
    <w:bookmarkEnd w:id="9"/>
    <w:bookmarkStart w:name="z11" w:id="10"/>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13/3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315 161 850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46 711 889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16 448 095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868 412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15 579 683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12 642 339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12 642 339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17 621 455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17 573 765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2 876 611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1 690 247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1 626 646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265 573 350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120 303 403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120 303 403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145 269 947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145 269 947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3"/>
        <w:gridCol w:w="995"/>
        <w:gridCol w:w="995"/>
        <w:gridCol w:w="6014"/>
        <w:gridCol w:w="28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320 191 147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3 250 804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2 153 808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1 685 519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1 636 551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864 401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8 418 688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8 418 688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8 418 688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140 571 186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18 685 342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18 207 070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16 061 833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91 128 984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83 963 430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2 072 115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4 962 412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3 905 253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49 419 763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23 400 027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2 596 516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2 577 153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4 569 038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3 807 959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11 689 916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9 541 164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1 572 866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1 572 866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2 607 597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958 452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884 965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1 202 234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11 806 145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10 512 416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1 741 803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962 979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1 950 345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1 950 345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5 250 036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5 250 036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3 719 113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алуға бағытталған күрделі шығыстар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13 959 451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4 455 863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3 125 189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806 994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1 643 049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1 282 222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8 259 526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8 128 174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7 634 814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14 616 104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14 013 794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13 957 732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13 079 830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1 683 076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1 683 076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4 394 692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4 346 515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4 085 687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1 698 431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755 120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28 640 287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25 733 113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24 572 856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1 472 422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1 160 257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2 105 857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2 105 857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2 063 233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21 030 702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21 030 702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20 936 483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18 115 562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9 068 524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4 658 899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4 658 899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1 192 878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3 166 021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4 409 625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4 409 625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4 263 120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8 328 755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4 657 511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3 699 581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2 777 196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3 109 834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2 198 836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2 198 836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2 198 836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2 183 066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39 646 706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8 626 033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6 739 890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14 269 181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2 397 058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7 529 291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7 529 291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7 516 223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-12 048 344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12 048 344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17 698 295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17 698 295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14 585 125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3 113 170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7 543 314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7 543 314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7 543 314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1 591 577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1 893 363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1 893 363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13/3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218 835 193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43 479 355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13 768 264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13 166 334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18 296 716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18 276 716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1 798 658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1 547 617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1 479 924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173 557 180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218 526 070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2 903 415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1 483 425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1 473 219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6 751 697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89 274 736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12 959 818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61 229 242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54 823 560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1 650 289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3 509 803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2 920 397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31 082 021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15 450 632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3 227 503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8 672 138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8 277 589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8 193 589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930 283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3 389 181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4 765 910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4 037 242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2 550 403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1 566 197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8 131 961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4 125 105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12 508 644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11 807 296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10 699 912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890 987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1 380 215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1 252 646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1 252 646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1 252 646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42 960 405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2 361 468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40 598 937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38 465 639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38 455 407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13/3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жылға арналған жергілікті бюджеттерді атқару үдерісінде секвестрге</w:t>
      </w:r>
      <w:r>
        <w:br/>
      </w:r>
      <w:r>
        <w:rPr>
          <w:rFonts w:ascii="Times New Roman"/>
          <w:b/>
          <w:i w:val="false"/>
          <w:color w:val="000000"/>
        </w:rPr>
        <w:t>жатпайтынжергілікті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054"/>
        <w:gridCol w:w="2223"/>
        <w:gridCol w:w="2224"/>
        <w:gridCol w:w="5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бағдарламалары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бюджеттерінің бағдарламалары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