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95cd" w14:textId="d999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"Азаматтық қызметшілер болып табылатын және Павлодар қаласының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 2020 жылғы 23 желтоқсандағы № 555/73 шешіміне өзгерістер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3 қыркүйектегі № 62/8 шешімі. Қазақстан Республикасының Әділет министрлігінде 2021 жылғы 20 қыркүйекте № 24444 болып тіркелді</w:t>
      </w:r>
    </w:p>
    <w:p>
      <w:pPr>
        <w:spacing w:after="0"/>
        <w:ind w:left="0"/>
        <w:jc w:val="both"/>
      </w:pPr>
      <w:bookmarkStart w:name="z1" w:id="0"/>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"Азаматтық қызметшілер болып табылатын және Павлодар қаласының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 2020 жылғы 23 желтоқсандағы № 555/73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7120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қызметшілер болып табылатын және жергілікті бюджеттен қаржыландырылатын Павлодар қаласының ауылдық елді мекендерінде жұмыс істейтін әлеуметтік қамсыздандыру, мәдениет, спорт саласындағы мамандарға жоғарылатылған айлықақылар мен тарифтік мөлшерлемелер белгілеу туралы";</w:t>
      </w:r>
    </w:p>
    <w:bookmarkStart w:name="z4" w:id="3"/>
    <w:p>
      <w:pPr>
        <w:spacing w:after="0"/>
        <w:ind w:left="0"/>
        <w:jc w:val="both"/>
      </w:pPr>
      <w:r>
        <w:rPr>
          <w:rFonts w:ascii="Times New Roman"/>
          <w:b w:val="false"/>
          <w:i w:val="false"/>
          <w:color w:val="000000"/>
          <w:sz w:val="28"/>
        </w:rPr>
        <w:t xml:space="preserve">
      жобаның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 Еңбек кодексінің 139-бабы 9-тармағына сәйкес Павлодар қалалық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Азаматтық қызметшілер болып табылатын және жергілікті бюджеттен қаржыландырылатын Павлодар қаласының ауылдық елді мекендерінде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айлықақылар мен тарифтік мөлшерлемелер белгіленсін.".</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