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2d20b" w14:textId="de2d2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қалалық мәслихатының "Павлодар қаласында бейбіт жиналыстарды ұйымдастыру және өткізу үшін арнайы орындарды, бейбіт жиналыстарды ұйымдастыру және өткізу үшін арнайы орындарды пайдалану тәртібін, олардың шекті толу нормаларын,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талаптарды және пикеттеуді өткізуге тыйым салынған іргелес аумақтардың шекараларын айқындау туралы" 2021 жылғы 8 қаңтардағы № 570/75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мәслихатының 2021 жылғы 10 желтоқсандағы № 89/12 шешімі. Қазақстан Республикасының Әділет министрлігінде 2021 жылғы 13 желтоқсанда № 25762 болып тіркелді. Күші жойылды - Павлодар облысы Павлодар қалалық мәслихатының 2024 жылғы 27 наурыздағы № 133/15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қалалық мәслихатының 27.03.2024 </w:t>
      </w:r>
      <w:r>
        <w:rPr>
          <w:rFonts w:ascii="Times New Roman"/>
          <w:b w:val="false"/>
          <w:i w:val="false"/>
          <w:color w:val="ff0000"/>
          <w:sz w:val="28"/>
        </w:rPr>
        <w:t>№ 133/15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Павлодар қалалық мәслихаты ШЕШТІ:</w:t>
      </w:r>
    </w:p>
    <w:bookmarkEnd w:id="0"/>
    <w:bookmarkStart w:name="z2" w:id="1"/>
    <w:p>
      <w:pPr>
        <w:spacing w:after="0"/>
        <w:ind w:left="0"/>
        <w:jc w:val="both"/>
      </w:pPr>
      <w:r>
        <w:rPr>
          <w:rFonts w:ascii="Times New Roman"/>
          <w:b w:val="false"/>
          <w:i w:val="false"/>
          <w:color w:val="000000"/>
          <w:sz w:val="28"/>
        </w:rPr>
        <w:t xml:space="preserve">
      1. Павлодар қалалық мәслихатының "Павлодар қаласында бейбіт жиналыстарды ұйымдастыру және өткізу үшін арнайы орындарды, бейбіт жиналыстарды ұйымдастыру және өткізу үшін арнайы орындарды пайдалану тәртібін, олардың шекті толу нормаларын,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талаптарды және пикеттеуді өткізуге тыйым салынған іргелес аумақтардың шекараларын айқындау туралы" 2021 жылғы 8 қаңтардағы № 570/75 (Нормативтік құқықтық актілерді мемлекеттік тіркеу тізілімінде № 7176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"Бейбіт жиналыстар өткізудің кейбір мәселелері туралы";</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 xml:space="preserve">3 қосымшалары </w:t>
      </w:r>
      <w:r>
        <w:rPr>
          <w:rFonts w:ascii="Times New Roman"/>
          <w:b w:val="false"/>
          <w:i w:val="false"/>
          <w:color w:val="000000"/>
          <w:sz w:val="28"/>
        </w:rPr>
        <w:t xml:space="preserve">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 xml:space="preserve">3 қосымшаларына </w:t>
      </w:r>
      <w:r>
        <w:rPr>
          <w:rFonts w:ascii="Times New Roman"/>
          <w:b w:val="false"/>
          <w:i w:val="false"/>
          <w:color w:val="000000"/>
          <w:sz w:val="28"/>
        </w:rPr>
        <w:t>сәйкес жаңа редакцияда жазылсын.</w:t>
      </w:r>
    </w:p>
    <w:bookmarkEnd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Калижанова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w:t>
            </w:r>
            <w:r>
              <w:br/>
            </w:r>
            <w:r>
              <w:rPr>
                <w:rFonts w:ascii="Times New Roman"/>
                <w:b w:val="false"/>
                <w:i w:val="false"/>
                <w:color w:val="000000"/>
                <w:sz w:val="20"/>
              </w:rPr>
              <w:t>маслихатының</w:t>
            </w:r>
            <w:r>
              <w:br/>
            </w:r>
            <w:r>
              <w:rPr>
                <w:rFonts w:ascii="Times New Roman"/>
                <w:b w:val="false"/>
                <w:i w:val="false"/>
                <w:color w:val="000000"/>
                <w:sz w:val="20"/>
              </w:rPr>
              <w:t>2021 жылғы 10 желтоқсандағы</w:t>
            </w:r>
            <w:r>
              <w:br/>
            </w:r>
            <w:r>
              <w:rPr>
                <w:rFonts w:ascii="Times New Roman"/>
                <w:b w:val="false"/>
                <w:i w:val="false"/>
                <w:color w:val="000000"/>
                <w:sz w:val="20"/>
              </w:rPr>
              <w:t>№ 89/12 шешіміне</w:t>
            </w:r>
            <w:r>
              <w:br/>
            </w:r>
            <w:r>
              <w:rPr>
                <w:rFonts w:ascii="Times New Roman"/>
                <w:b w:val="false"/>
                <w:i w:val="false"/>
                <w:color w:val="000000"/>
                <w:sz w:val="20"/>
              </w:rPr>
              <w:t>1 қосымша</w:t>
            </w:r>
          </w:p>
        </w:tc>
      </w:tr>
    </w:tbl>
    <w:bookmarkStart w:name="z6" w:id="4"/>
    <w:p>
      <w:pPr>
        <w:spacing w:after="0"/>
        <w:ind w:left="0"/>
        <w:jc w:val="left"/>
      </w:pPr>
      <w:r>
        <w:rPr>
          <w:rFonts w:ascii="Times New Roman"/>
          <w:b/>
          <w:i w:val="false"/>
          <w:color w:val="000000"/>
        </w:rPr>
        <w:t xml:space="preserve"> Павлодар қаласында бейбіт жиналыстарды ұйымдастыру және өткізу үшін арнайы орындар</w:t>
      </w:r>
    </w:p>
    <w:bookmarkEnd w:id="4"/>
    <w:p>
      <w:pPr>
        <w:spacing w:after="0"/>
        <w:ind w:left="0"/>
        <w:jc w:val="both"/>
      </w:pPr>
      <w:r>
        <w:rPr>
          <w:rFonts w:ascii="Times New Roman"/>
          <w:b w:val="false"/>
          <w:i w:val="false"/>
          <w:color w:val="000000"/>
          <w:sz w:val="28"/>
        </w:rPr>
        <w:t>
      Павлодар қаласында бейбіт жиналыстарды ұйымдастыру және өткізу үшін арнайы орындар:</w:t>
      </w:r>
    </w:p>
    <w:p>
      <w:pPr>
        <w:spacing w:after="0"/>
        <w:ind w:left="0"/>
        <w:jc w:val="both"/>
      </w:pPr>
      <w:r>
        <w:rPr>
          <w:rFonts w:ascii="Times New Roman"/>
          <w:b w:val="false"/>
          <w:i w:val="false"/>
          <w:color w:val="000000"/>
          <w:sz w:val="28"/>
        </w:rPr>
        <w:t>
      1. Алаң, Павлодар қаласы, Конституция алаңы, 1.</w:t>
      </w:r>
    </w:p>
    <w:p>
      <w:pPr>
        <w:spacing w:after="0"/>
        <w:ind w:left="0"/>
        <w:jc w:val="both"/>
      </w:pPr>
      <w:r>
        <w:rPr>
          <w:rFonts w:ascii="Times New Roman"/>
          <w:b w:val="false"/>
          <w:i w:val="false"/>
          <w:color w:val="000000"/>
          <w:sz w:val="28"/>
        </w:rPr>
        <w:t>
      2. Бейбіт жиналыстарды өткізу үшін жүру бағыты: Павлодар қаласы, Астана көшесінен "Конституция" тынымбағы бойымен Конституция алаңы, 1 "Естай атындағы мәдениет сарайы" мемлекеттік коммуналдық қазыналық кәсіпорны объектісіне дейін.</w:t>
      </w:r>
    </w:p>
    <w:p>
      <w:pPr>
        <w:spacing w:after="0"/>
        <w:ind w:left="0"/>
        <w:jc w:val="both"/>
      </w:pPr>
      <w:r>
        <w:rPr>
          <w:rFonts w:ascii="Times New Roman"/>
          <w:b w:val="false"/>
          <w:i w:val="false"/>
          <w:color w:val="000000"/>
          <w:sz w:val="28"/>
        </w:rPr>
        <w:t>
      3. Алаң, Павлодар қаласы, академик Бектұров көшесі, 139.</w:t>
      </w:r>
    </w:p>
    <w:p>
      <w:pPr>
        <w:spacing w:after="0"/>
        <w:ind w:left="0"/>
        <w:jc w:val="both"/>
      </w:pPr>
      <w:r>
        <w:rPr>
          <w:rFonts w:ascii="Times New Roman"/>
          <w:b w:val="false"/>
          <w:i w:val="false"/>
          <w:color w:val="000000"/>
          <w:sz w:val="28"/>
        </w:rPr>
        <w:t>
      4. Бейбіт жиналыстарды өткізу үшін жүру бағыты: Павлодар қаласы, Мәшһүр Жүсіп пен Луначарский көшелерінің қиылысынан академик Бектұров көшесі, 139 бойынша "Сүт" акционерлік қоғамының объектісіне дейін.</w:t>
      </w:r>
    </w:p>
    <w:p>
      <w:pPr>
        <w:spacing w:after="0"/>
        <w:ind w:left="0"/>
        <w:jc w:val="both"/>
      </w:pPr>
      <w:r>
        <w:rPr>
          <w:rFonts w:ascii="Times New Roman"/>
          <w:b w:val="false"/>
          <w:i w:val="false"/>
          <w:color w:val="000000"/>
          <w:sz w:val="28"/>
        </w:rPr>
        <w:t>
      5. Алаң, Павлодар қаласы, "Гагарин" атындағы саябақ, Ворушин көшесі.</w:t>
      </w:r>
    </w:p>
    <w:p>
      <w:pPr>
        <w:spacing w:after="0"/>
        <w:ind w:left="0"/>
        <w:jc w:val="both"/>
      </w:pPr>
      <w:r>
        <w:rPr>
          <w:rFonts w:ascii="Times New Roman"/>
          <w:b w:val="false"/>
          <w:i w:val="false"/>
          <w:color w:val="000000"/>
          <w:sz w:val="28"/>
        </w:rPr>
        <w:t>
      6. Бейбіт жиналыстарды өткізу үшін жүру бағыты: Павлодар қаласы, Қамзин және академик Шөкин көшелерінің қиылысынан "Гагарин" атындағы саябақтың оңтүстік-шығыс бөлігінде орналасқан картинг аумағы объектісіне дейін.</w:t>
      </w:r>
    </w:p>
    <w:p>
      <w:pPr>
        <w:spacing w:after="0"/>
        <w:ind w:left="0"/>
        <w:jc w:val="both"/>
      </w:pPr>
      <w:r>
        <w:rPr>
          <w:rFonts w:ascii="Times New Roman"/>
          <w:b w:val="false"/>
          <w:i w:val="false"/>
          <w:color w:val="000000"/>
          <w:sz w:val="28"/>
        </w:rPr>
        <w:t>
      7. Алаң, Павлодар қаласы, Орталық Жағажайдағы демалыс аймағы.</w:t>
      </w:r>
    </w:p>
    <w:p>
      <w:pPr>
        <w:spacing w:after="0"/>
        <w:ind w:left="0"/>
        <w:jc w:val="both"/>
      </w:pPr>
      <w:r>
        <w:rPr>
          <w:rFonts w:ascii="Times New Roman"/>
          <w:b w:val="false"/>
          <w:i w:val="false"/>
          <w:color w:val="000000"/>
          <w:sz w:val="28"/>
        </w:rPr>
        <w:t>
      8. Бейбіт жиналыстарды өткізу үшін жүру бағыты: Павлодар қаласы, Орталық Жағажайдағы демалыс аймағы Қайырбаев көшесінен Луговая көшесіне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w:t>
            </w:r>
            <w:r>
              <w:br/>
            </w:r>
            <w:r>
              <w:rPr>
                <w:rFonts w:ascii="Times New Roman"/>
                <w:b w:val="false"/>
                <w:i w:val="false"/>
                <w:color w:val="000000"/>
                <w:sz w:val="20"/>
              </w:rPr>
              <w:t>мәслихатының</w:t>
            </w:r>
            <w:r>
              <w:br/>
            </w:r>
            <w:r>
              <w:rPr>
                <w:rFonts w:ascii="Times New Roman"/>
                <w:b w:val="false"/>
                <w:i w:val="false"/>
                <w:color w:val="000000"/>
                <w:sz w:val="20"/>
              </w:rPr>
              <w:t>2021 жылғы 10 желтоқсандағы</w:t>
            </w:r>
            <w:r>
              <w:br/>
            </w:r>
            <w:r>
              <w:rPr>
                <w:rFonts w:ascii="Times New Roman"/>
                <w:b w:val="false"/>
                <w:i w:val="false"/>
                <w:color w:val="000000"/>
                <w:sz w:val="20"/>
              </w:rPr>
              <w:t>№ 89/12 шешіміне</w:t>
            </w:r>
            <w:r>
              <w:br/>
            </w:r>
            <w:r>
              <w:rPr>
                <w:rFonts w:ascii="Times New Roman"/>
                <w:b w:val="false"/>
                <w:i w:val="false"/>
                <w:color w:val="000000"/>
                <w:sz w:val="20"/>
              </w:rPr>
              <w:t>2 қосымша</w:t>
            </w:r>
          </w:p>
        </w:tc>
      </w:tr>
    </w:tbl>
    <w:bookmarkStart w:name="z8" w:id="5"/>
    <w:p>
      <w:pPr>
        <w:spacing w:after="0"/>
        <w:ind w:left="0"/>
        <w:jc w:val="left"/>
      </w:pPr>
      <w:r>
        <w:rPr>
          <w:rFonts w:ascii="Times New Roman"/>
          <w:b/>
          <w:i w:val="false"/>
          <w:color w:val="000000"/>
        </w:rPr>
        <w:t xml:space="preserve"> Павлодар қаласында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w:t>
      </w:r>
    </w:p>
    <w:bookmarkEnd w:id="5"/>
    <w:p>
      <w:pPr>
        <w:spacing w:after="0"/>
        <w:ind w:left="0"/>
        <w:jc w:val="both"/>
      </w:pPr>
      <w:r>
        <w:rPr>
          <w:rFonts w:ascii="Times New Roman"/>
          <w:b w:val="false"/>
          <w:i w:val="false"/>
          <w:color w:val="000000"/>
          <w:sz w:val="28"/>
        </w:rPr>
        <w:t>
      1. Павлодар қаласында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 - техникалық және ұйымдастырушылық қамтамасыз етуге қойылатын талаптар Қазақстан Республикасының "Қазақстан Республикасында бейбіт жиналыстарды ұйымдастыру және өткізу тәртібі туралы" Заңына (бұдан әрі-Заң) сәйкес әзірленді.</w:t>
      </w:r>
    </w:p>
    <w:p>
      <w:pPr>
        <w:spacing w:after="0"/>
        <w:ind w:left="0"/>
        <w:jc w:val="both"/>
      </w:pPr>
      <w:r>
        <w:rPr>
          <w:rFonts w:ascii="Times New Roman"/>
          <w:b w:val="false"/>
          <w:i w:val="false"/>
          <w:color w:val="000000"/>
          <w:sz w:val="28"/>
        </w:rPr>
        <w:t>
      2. Арнайы орындар санитариялық нормалар мен өрт қауіпсіздігі қағидаларын сақтай отырып пайдаланылады. Арнайы орындарда жоспарланған басқа да ресми, мәдени, ойын-сауық мәдени-бұқаралық, дене шынықтыру-сауықтыру, спорттық және өзге де іс-шараларды өткізу, құрылыс-монтаждау жұмыстарын жүзеге асыру туралы ақпарат болмаған жағдайда, бейбіт жиналыстарды өткізуге жол беріледі.</w:t>
      </w:r>
    </w:p>
    <w:p>
      <w:pPr>
        <w:spacing w:after="0"/>
        <w:ind w:left="0"/>
        <w:jc w:val="both"/>
      </w:pPr>
      <w:r>
        <w:rPr>
          <w:rFonts w:ascii="Times New Roman"/>
          <w:b w:val="false"/>
          <w:i w:val="false"/>
          <w:color w:val="000000"/>
          <w:sz w:val="28"/>
        </w:rPr>
        <w:t>
      3. Бейбіт жиналыстар өткізуді материалдық-техникалық және ұйымдастырушылық қамтамасыз етуді оларды ұйымдастырушы мен оларға қатысушылар өз қаражаты есебінен, сондай-ақ осы бейбіт жиналыстарды өткізу үшін жиналған және (немесе) берілген қаражат пен мүлік есебінен, егер Заңда және Қазақстан Республикасының өзге де заңдарында өзгеше белгіленбесе, жүзеге асырады.</w:t>
      </w:r>
    </w:p>
    <w:p>
      <w:pPr>
        <w:spacing w:after="0"/>
        <w:ind w:left="0"/>
        <w:jc w:val="both"/>
      </w:pPr>
      <w:r>
        <w:rPr>
          <w:rFonts w:ascii="Times New Roman"/>
          <w:b w:val="false"/>
          <w:i w:val="false"/>
          <w:color w:val="000000"/>
          <w:sz w:val="28"/>
        </w:rPr>
        <w:t>
      4. Павлодар қаласында бейбіт жиналыстарды ұйымдастыру және өткізу үшін арнайы орындардың шекті толу нормалары:</w:t>
      </w:r>
    </w:p>
    <w:p>
      <w:pPr>
        <w:spacing w:after="0"/>
        <w:ind w:left="0"/>
        <w:jc w:val="both"/>
      </w:pPr>
      <w:r>
        <w:rPr>
          <w:rFonts w:ascii="Times New Roman"/>
          <w:b w:val="false"/>
          <w:i w:val="false"/>
          <w:color w:val="000000"/>
          <w:sz w:val="28"/>
        </w:rPr>
        <w:t>
      1) алаң, Павлодар қаласы, Конституция алаңы, 1, шекті толу нормасы 1000 адам;</w:t>
      </w:r>
    </w:p>
    <w:p>
      <w:pPr>
        <w:spacing w:after="0"/>
        <w:ind w:left="0"/>
        <w:jc w:val="both"/>
      </w:pPr>
      <w:r>
        <w:rPr>
          <w:rFonts w:ascii="Times New Roman"/>
          <w:b w:val="false"/>
          <w:i w:val="false"/>
          <w:color w:val="000000"/>
          <w:sz w:val="28"/>
        </w:rPr>
        <w:t>
      2) бейбіт жиналыстарды өткізу үшін жүру бағыты: Павлодар қаласы, Астана көшесінен "Конституция" тынымбағы бойымен Конституция алаңы, 1 "Естай атындағы мәдениет сарайы" мемлекеттік коммуналдық қазыналық кәсіпорны объектісіне дейін, шекті толу нормасы 1000 адам;</w:t>
      </w:r>
    </w:p>
    <w:p>
      <w:pPr>
        <w:spacing w:after="0"/>
        <w:ind w:left="0"/>
        <w:jc w:val="both"/>
      </w:pPr>
      <w:r>
        <w:rPr>
          <w:rFonts w:ascii="Times New Roman"/>
          <w:b w:val="false"/>
          <w:i w:val="false"/>
          <w:color w:val="000000"/>
          <w:sz w:val="28"/>
        </w:rPr>
        <w:t>
      3) алаң, Павлодар қаласы, академик Бектұров көшесі, 139, шекті толу нормасы 300 адам;</w:t>
      </w:r>
    </w:p>
    <w:p>
      <w:pPr>
        <w:spacing w:after="0"/>
        <w:ind w:left="0"/>
        <w:jc w:val="both"/>
      </w:pPr>
      <w:r>
        <w:rPr>
          <w:rFonts w:ascii="Times New Roman"/>
          <w:b w:val="false"/>
          <w:i w:val="false"/>
          <w:color w:val="000000"/>
          <w:sz w:val="28"/>
        </w:rPr>
        <w:t>
      4) бейбіт жиналыстарды өткізу үшін жүру бағыты: Павлодар қаласы, Мәшһүр Жүсіп пен Луначарский көшелерінің қиылысынан академик Бектұров көшесі, 139 бойынша "Сүт" акционерлік қоғамының объектісіне дейін, шекті толу нормасы 300 адам;</w:t>
      </w:r>
    </w:p>
    <w:p>
      <w:pPr>
        <w:spacing w:after="0"/>
        <w:ind w:left="0"/>
        <w:jc w:val="both"/>
      </w:pPr>
      <w:r>
        <w:rPr>
          <w:rFonts w:ascii="Times New Roman"/>
          <w:b w:val="false"/>
          <w:i w:val="false"/>
          <w:color w:val="000000"/>
          <w:sz w:val="28"/>
        </w:rPr>
        <w:t>
      5) алаң, Павлодар қаласы, "Гагарин" атындағы саябақ, Ворушин көшесі, шекті толу нормасы 300 адам;</w:t>
      </w:r>
    </w:p>
    <w:p>
      <w:pPr>
        <w:spacing w:after="0"/>
        <w:ind w:left="0"/>
        <w:jc w:val="both"/>
      </w:pPr>
      <w:r>
        <w:rPr>
          <w:rFonts w:ascii="Times New Roman"/>
          <w:b w:val="false"/>
          <w:i w:val="false"/>
          <w:color w:val="000000"/>
          <w:sz w:val="28"/>
        </w:rPr>
        <w:t>
      6) бейбіт жиналыстарды өткізу үшін жүру бағыты: Павлодар қаласы, Қамзин және академик Шөкин көшелерінің қиылысынан "Гагарин" атындағы саябақтың оңтүстік-шығыс бөлігінде орналасқан картинг аумағы объектісіне дейін, шекті толу нормасы 300 адам;</w:t>
      </w:r>
    </w:p>
    <w:p>
      <w:pPr>
        <w:spacing w:after="0"/>
        <w:ind w:left="0"/>
        <w:jc w:val="both"/>
      </w:pPr>
      <w:r>
        <w:rPr>
          <w:rFonts w:ascii="Times New Roman"/>
          <w:b w:val="false"/>
          <w:i w:val="false"/>
          <w:color w:val="000000"/>
          <w:sz w:val="28"/>
        </w:rPr>
        <w:t>
      7) алаң, Павлодар қаласы, Орталық Жағажайдағы демалыс аймағы, шекті толу нормасы 1000 адам;</w:t>
      </w:r>
    </w:p>
    <w:p>
      <w:pPr>
        <w:spacing w:after="0"/>
        <w:ind w:left="0"/>
        <w:jc w:val="both"/>
      </w:pPr>
      <w:r>
        <w:rPr>
          <w:rFonts w:ascii="Times New Roman"/>
          <w:b w:val="false"/>
          <w:i w:val="false"/>
          <w:color w:val="000000"/>
          <w:sz w:val="28"/>
        </w:rPr>
        <w:t>
      8) бейбіт жиналыстарды өткізу үшін жүру бағыты: Павлодар қаласы, Орталық Жағажайдағы демалыс аймағы, Қайырбаев көшесінен Луговая көшесіне дейін, шекті толу нормасы 1000 адам.</w:t>
      </w:r>
    </w:p>
    <w:p>
      <w:pPr>
        <w:spacing w:after="0"/>
        <w:ind w:left="0"/>
        <w:jc w:val="both"/>
      </w:pPr>
      <w:r>
        <w:rPr>
          <w:rFonts w:ascii="Times New Roman"/>
          <w:b w:val="false"/>
          <w:i w:val="false"/>
          <w:color w:val="000000"/>
          <w:sz w:val="28"/>
        </w:rPr>
        <w:t>
      5. Жергілікті атқарушы органның келісімінсіз бейбіт жиналыстар ұйымдастыру және өткізу үшін арнайы орындарда киіз үйлер, шатырлар, өзге де құрылысжайлар орнатуға жол берілмейді.</w:t>
      </w:r>
    </w:p>
    <w:p>
      <w:pPr>
        <w:spacing w:after="0"/>
        <w:ind w:left="0"/>
        <w:jc w:val="both"/>
      </w:pPr>
      <w:r>
        <w:rPr>
          <w:rFonts w:ascii="Times New Roman"/>
          <w:b w:val="false"/>
          <w:i w:val="false"/>
          <w:color w:val="000000"/>
          <w:sz w:val="28"/>
        </w:rPr>
        <w:t xml:space="preserve">
      6.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 </w:t>
      </w:r>
    </w:p>
    <w:p>
      <w:pPr>
        <w:spacing w:after="0"/>
        <w:ind w:left="0"/>
        <w:jc w:val="both"/>
      </w:pPr>
      <w:r>
        <w:rPr>
          <w:rFonts w:ascii="Times New Roman"/>
          <w:b w:val="false"/>
          <w:i w:val="false"/>
          <w:color w:val="000000"/>
          <w:sz w:val="28"/>
        </w:rPr>
        <w:t>
      7. Әлеуметтік қашықтықты сақтау мақсатында, пикеттеуден басқа, бейбіт жиналысқа қатысатын адамдардың арасындағы ең аз жол берілетін қашықтық кемінде екі метрді құрайды.</w:t>
      </w:r>
    </w:p>
    <w:p>
      <w:pPr>
        <w:spacing w:after="0"/>
        <w:ind w:left="0"/>
        <w:jc w:val="both"/>
      </w:pPr>
      <w:r>
        <w:rPr>
          <w:rFonts w:ascii="Times New Roman"/>
          <w:b w:val="false"/>
          <w:i w:val="false"/>
          <w:color w:val="000000"/>
          <w:sz w:val="28"/>
        </w:rPr>
        <w:t>
      8. Бір қатысушы өткізетін пикеттеуді жүзеге асыратын адамдар арасындағы ең аз жол берілетін қашықтық кемінде 100 метрді құрайды.</w:t>
      </w:r>
    </w:p>
    <w:p>
      <w:pPr>
        <w:spacing w:after="0"/>
        <w:ind w:left="0"/>
        <w:jc w:val="both"/>
      </w:pPr>
      <w:r>
        <w:rPr>
          <w:rFonts w:ascii="Times New Roman"/>
          <w:b w:val="false"/>
          <w:i w:val="false"/>
          <w:color w:val="000000"/>
          <w:sz w:val="28"/>
        </w:rPr>
        <w:t>
      9. Бейбіт жиналыстар өткізілетін күні Павлодар қаласының жергілікті уақыты бойынша сағат 9-дан ерте бастауға және сағат 20-дан кеш аяқтауға болмайды.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w:t>
            </w:r>
            <w:r>
              <w:br/>
            </w:r>
            <w:r>
              <w:rPr>
                <w:rFonts w:ascii="Times New Roman"/>
                <w:b w:val="false"/>
                <w:i w:val="false"/>
                <w:color w:val="000000"/>
                <w:sz w:val="20"/>
              </w:rPr>
              <w:t>мәслихатының</w:t>
            </w:r>
            <w:r>
              <w:br/>
            </w:r>
            <w:r>
              <w:rPr>
                <w:rFonts w:ascii="Times New Roman"/>
                <w:b w:val="false"/>
                <w:i w:val="false"/>
                <w:color w:val="000000"/>
                <w:sz w:val="20"/>
              </w:rPr>
              <w:t>2021 жылғы 10 желтоқсандағы</w:t>
            </w:r>
            <w:r>
              <w:br/>
            </w:r>
            <w:r>
              <w:rPr>
                <w:rFonts w:ascii="Times New Roman"/>
                <w:b w:val="false"/>
                <w:i w:val="false"/>
                <w:color w:val="000000"/>
                <w:sz w:val="20"/>
              </w:rPr>
              <w:t>№ 89/12 шешіміне</w:t>
            </w:r>
            <w:r>
              <w:br/>
            </w:r>
            <w:r>
              <w:rPr>
                <w:rFonts w:ascii="Times New Roman"/>
                <w:b w:val="false"/>
                <w:i w:val="false"/>
                <w:color w:val="000000"/>
                <w:sz w:val="20"/>
              </w:rPr>
              <w:t>3 қосымша</w:t>
            </w:r>
          </w:p>
        </w:tc>
      </w:tr>
    </w:tbl>
    <w:bookmarkStart w:name="z10" w:id="6"/>
    <w:p>
      <w:pPr>
        <w:spacing w:after="0"/>
        <w:ind w:left="0"/>
        <w:jc w:val="left"/>
      </w:pPr>
      <w:r>
        <w:rPr>
          <w:rFonts w:ascii="Times New Roman"/>
          <w:b/>
          <w:i w:val="false"/>
          <w:color w:val="000000"/>
        </w:rPr>
        <w:t xml:space="preserve"> Павлодар қаласында пикеттеуді өткізуге жол берілмейтін іргелес аумақтардың шекаралары</w:t>
      </w:r>
    </w:p>
    <w:bookmarkEnd w:id="6"/>
    <w:p>
      <w:pPr>
        <w:spacing w:after="0"/>
        <w:ind w:left="0"/>
        <w:jc w:val="both"/>
      </w:pPr>
      <w:r>
        <w:rPr>
          <w:rFonts w:ascii="Times New Roman"/>
          <w:b w:val="false"/>
          <w:i w:val="false"/>
          <w:color w:val="000000"/>
          <w:sz w:val="28"/>
        </w:rPr>
        <w:t>
      Павлодар қаласының аумағында іргелес аумақтардың шекарасына 400 метрден жақын жерде пикет өткізуге жол берілмейді:</w:t>
      </w:r>
    </w:p>
    <w:p>
      <w:pPr>
        <w:spacing w:after="0"/>
        <w:ind w:left="0"/>
        <w:jc w:val="both"/>
      </w:pPr>
      <w:r>
        <w:rPr>
          <w:rFonts w:ascii="Times New Roman"/>
          <w:b w:val="false"/>
          <w:i w:val="false"/>
          <w:color w:val="000000"/>
          <w:sz w:val="28"/>
        </w:rPr>
        <w:t>
      1) жаппай жерлеу орындарында;</w:t>
      </w:r>
    </w:p>
    <w:p>
      <w:pPr>
        <w:spacing w:after="0"/>
        <w:ind w:left="0"/>
        <w:jc w:val="both"/>
      </w:pPr>
      <w:r>
        <w:rPr>
          <w:rFonts w:ascii="Times New Roman"/>
          <w:b w:val="false"/>
          <w:i w:val="false"/>
          <w:color w:val="000000"/>
          <w:sz w:val="28"/>
        </w:rPr>
        <w:t>
      2) теміржол, су, әуе және автомобиль көлігі объектілерінде және оларға іргелес жатқан аумақтарда;</w:t>
      </w:r>
    </w:p>
    <w:p>
      <w:pPr>
        <w:spacing w:after="0"/>
        <w:ind w:left="0"/>
        <w:jc w:val="both"/>
      </w:pPr>
      <w:r>
        <w:rPr>
          <w:rFonts w:ascii="Times New Roman"/>
          <w:b w:val="false"/>
          <w:i w:val="false"/>
          <w:color w:val="000000"/>
          <w:sz w:val="28"/>
        </w:rPr>
        <w:t>
      3) мемлекеттің қорғаныс қабілетін, қауіпсіздігін және халықтың тыныс-тіршілігін қамтамасыз ететін ұйымдарға іргелес жатқан аумақтарда;</w:t>
      </w:r>
    </w:p>
    <w:p>
      <w:pPr>
        <w:spacing w:after="0"/>
        <w:ind w:left="0"/>
        <w:jc w:val="both"/>
      </w:pPr>
      <w:r>
        <w:rPr>
          <w:rFonts w:ascii="Times New Roman"/>
          <w:b w:val="false"/>
          <w:i w:val="false"/>
          <w:color w:val="000000"/>
          <w:sz w:val="28"/>
        </w:rPr>
        <w:t>
      4)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w:t>
      </w:r>
    </w:p>
    <w:p>
      <w:pPr>
        <w:spacing w:after="0"/>
        <w:ind w:left="0"/>
        <w:jc w:val="both"/>
      </w:pPr>
      <w:r>
        <w:rPr>
          <w:rFonts w:ascii="Times New Roman"/>
          <w:b w:val="false"/>
          <w:i w:val="false"/>
          <w:color w:val="000000"/>
          <w:sz w:val="28"/>
        </w:rPr>
        <w:t>
      5) магистральдық теміржол желілерінде, магистральдық құбыржолдарда, ұлттық электр желісінде, магистральдық байланыс желілерінде және оларға іргелес жатқан аумақтарда.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