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fb2e" w14:textId="f5cf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Тереңкөл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2021 жылғы 24 желтоқсандағы № 4/14 шешімі. Қазақстан Республикасының Әділет министрлігінде 2021 жылғы 27 желтоқсанда № 26022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8-тармағымен.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Тереңкөл аудандық бюджеті 1, 2, 3-қосымшаларға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6 410 631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1 128 107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168 939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5 112 441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6 643 287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40 053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- 272 709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272 709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Тереңкөл аудандық мәслихатының 02.11.2022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Тереңкөл аудандық бюджетінде облыстық бюджеттен аудандық бюджетке берілетін субвенциялардың көлемі 4 384 368 мың теңге жалпы сомасында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Тереңкөл аудандық бюджетінде аудандық бюджеттен ауылдық округтердің бюджеттеріне берілетін субвенциялардың көлемі 489 302 мың теңге жалпы сомасында көзделсін: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36 939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34 836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31 651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28 157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34 193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34 337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34 330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29 819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28 125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71 134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96 196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29 585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Тереңкөл аудандық бюджетінде аудандық бюджеттен ауылдық округтердің бюджеттеріне берілетін субвенциялардың көлемі 404 659 мың теңге жалпы сомасында көзделсін: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30 832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30 399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27 608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24 861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31 455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32 056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29 814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27 416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25 248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62 729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54 374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27 867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Тереңкөл аудандық бюджетінде аудандық бюджеттен ауылдық округтердің бюджеттеріне берілетін субвенциялардың көлемі 407 524 мың теңге жалпы сомасында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30 994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30 480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27 639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24 876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31 718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32 357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29 987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27 520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25 198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63 131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55 675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27 949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ауданның жергілікті атқарушы орган резерві 9 550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Тереңкөл аудандық мәслихатының 02.11.2022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255 177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мың теңге – Байқоныс ауылындағы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54 329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 мың теңге – ауылдық елді мекендердің автомобиль жолдарының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59 043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мың теңге – ауылдық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мың теңге – ауылдық елді мекендердің мәдениет объектілеріне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мың теңге – ауылдық елді мекендердің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мың теңге – мемлекеттің органның күрделі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Тереңкөл аудандық мәслихатының 02.11.2022 </w:t>
      </w:r>
      <w:r>
        <w:rPr>
          <w:rFonts w:ascii="Times New Roman"/>
          <w:b w:val="false"/>
          <w:i w:val="false"/>
          <w:color w:val="00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Тереңкөл аудандық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Тереңкөл аудандық мәслихатының 02.11.2022 </w:t>
      </w:r>
      <w:r>
        <w:rPr>
          <w:rFonts w:ascii="Times New Roman"/>
          <w:b w:val="false"/>
          <w:i w:val="false"/>
          <w:color w:val="ff0000"/>
          <w:sz w:val="28"/>
        </w:rPr>
        <w:t>№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аудандық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аудандық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