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3d65" w14:textId="9143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25 желтоқсандағы "2021 - 2023 жылдарға арналған Аққулы аудандық бюджеті туралы" № 295/61 шешіміне өзгерістер енгізу туралы</w:t>
      </w:r>
    </w:p>
    <w:p>
      <w:pPr>
        <w:spacing w:after="0"/>
        <w:ind w:left="0"/>
        <w:jc w:val="both"/>
      </w:pPr>
      <w:r>
        <w:rPr>
          <w:rFonts w:ascii="Times New Roman"/>
          <w:b w:val="false"/>
          <w:i w:val="false"/>
          <w:color w:val="000000"/>
          <w:sz w:val="28"/>
        </w:rPr>
        <w:t>Павлодар облысы Аққулы аудандық мәслихатының 2021 жылғы 24 қарашадағы № 43/9 шешімі. Қазақстан Республикасының Әділет министрлігінде 2021 жылғы 8 желтоқсанда № 25654 болып тіркелді</w:t>
      </w:r>
    </w:p>
    <w:p>
      <w:pPr>
        <w:spacing w:after="0"/>
        <w:ind w:left="0"/>
        <w:jc w:val="both"/>
      </w:pPr>
      <w:bookmarkStart w:name="z1" w:id="0"/>
      <w:r>
        <w:rPr>
          <w:rFonts w:ascii="Times New Roman"/>
          <w:b w:val="false"/>
          <w:i w:val="false"/>
          <w:color w:val="000000"/>
          <w:sz w:val="28"/>
        </w:rPr>
        <w:t xml:space="preserve">
      Аққулы аудандық мәслихаты ШЕШТІ: </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"2021 - 2023 жылдарға арналған Аққулы аудандық бюджеті туралы" 2020 жылғы 25 желтоқсандағы № 295/61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7138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жазылсын: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2021 - 2023 жылдарға арналған Аққулы аудандық бюджеті тиісінше 1, 2, 3 - қосымшаларына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5160764 мың теңге, соның ішінде:</w:t>
      </w:r>
    </w:p>
    <w:p>
      <w:pPr>
        <w:spacing w:after="0"/>
        <w:ind w:left="0"/>
        <w:jc w:val="both"/>
      </w:pPr>
      <w:r>
        <w:rPr>
          <w:rFonts w:ascii="Times New Roman"/>
          <w:b w:val="false"/>
          <w:i w:val="false"/>
          <w:color w:val="000000"/>
          <w:sz w:val="28"/>
        </w:rPr>
        <w:t>
      салықтық түсімдер – 531539 мың теңге;</w:t>
      </w:r>
    </w:p>
    <w:p>
      <w:pPr>
        <w:spacing w:after="0"/>
        <w:ind w:left="0"/>
        <w:jc w:val="both"/>
      </w:pPr>
      <w:r>
        <w:rPr>
          <w:rFonts w:ascii="Times New Roman"/>
          <w:b w:val="false"/>
          <w:i w:val="false"/>
          <w:color w:val="000000"/>
          <w:sz w:val="28"/>
        </w:rPr>
        <w:t>
      салықтық емес түсімдер – 5753 мың теңге;</w:t>
      </w:r>
    </w:p>
    <w:p>
      <w:pPr>
        <w:spacing w:after="0"/>
        <w:ind w:left="0"/>
        <w:jc w:val="both"/>
      </w:pPr>
      <w:r>
        <w:rPr>
          <w:rFonts w:ascii="Times New Roman"/>
          <w:b w:val="false"/>
          <w:i w:val="false"/>
          <w:color w:val="000000"/>
          <w:sz w:val="28"/>
        </w:rPr>
        <w:t>
      негізгі капиталды сатудан түсетін түсімдер – 1191 мың теңге;</w:t>
      </w:r>
    </w:p>
    <w:p>
      <w:pPr>
        <w:spacing w:after="0"/>
        <w:ind w:left="0"/>
        <w:jc w:val="both"/>
      </w:pPr>
      <w:r>
        <w:rPr>
          <w:rFonts w:ascii="Times New Roman"/>
          <w:b w:val="false"/>
          <w:i w:val="false"/>
          <w:color w:val="000000"/>
          <w:sz w:val="28"/>
        </w:rPr>
        <w:t>
      трансферттер түсімі – 4622281 мың теңге;</w:t>
      </w:r>
    </w:p>
    <w:p>
      <w:pPr>
        <w:spacing w:after="0"/>
        <w:ind w:left="0"/>
        <w:jc w:val="both"/>
      </w:pPr>
      <w:r>
        <w:rPr>
          <w:rFonts w:ascii="Times New Roman"/>
          <w:b w:val="false"/>
          <w:i w:val="false"/>
          <w:color w:val="000000"/>
          <w:sz w:val="28"/>
        </w:rPr>
        <w:t>
      2) шығындар – 5252026 мың теңге;</w:t>
      </w:r>
    </w:p>
    <w:p>
      <w:pPr>
        <w:spacing w:after="0"/>
        <w:ind w:left="0"/>
        <w:jc w:val="both"/>
      </w:pPr>
      <w:r>
        <w:rPr>
          <w:rFonts w:ascii="Times New Roman"/>
          <w:b w:val="false"/>
          <w:i w:val="false"/>
          <w:color w:val="000000"/>
          <w:sz w:val="28"/>
        </w:rPr>
        <w:t>
      3) таза бюджеттік кредиттеу – 11291 мың теңге, соның ішінде:</w:t>
      </w:r>
    </w:p>
    <w:p>
      <w:pPr>
        <w:spacing w:after="0"/>
        <w:ind w:left="0"/>
        <w:jc w:val="both"/>
      </w:pPr>
      <w:r>
        <w:rPr>
          <w:rFonts w:ascii="Times New Roman"/>
          <w:b w:val="false"/>
          <w:i w:val="false"/>
          <w:color w:val="000000"/>
          <w:sz w:val="28"/>
        </w:rPr>
        <w:t>
      бюджеттік кредиттер – 45253 мың теңге;</w:t>
      </w:r>
    </w:p>
    <w:p>
      <w:pPr>
        <w:spacing w:after="0"/>
        <w:ind w:left="0"/>
        <w:jc w:val="both"/>
      </w:pPr>
      <w:r>
        <w:rPr>
          <w:rFonts w:ascii="Times New Roman"/>
          <w:b w:val="false"/>
          <w:i w:val="false"/>
          <w:color w:val="000000"/>
          <w:sz w:val="28"/>
        </w:rPr>
        <w:t>
      бюджеттік кредиттерді өтеу – 33962 мың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- 102552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102552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xml:space="preserve">7-тармағы </w:t>
      </w:r>
      <w:r>
        <w:rPr>
          <w:rFonts w:ascii="Times New Roman"/>
          <w:b w:val="false"/>
          <w:i w:val="false"/>
          <w:color w:val="000000"/>
          <w:sz w:val="28"/>
        </w:rPr>
        <w:t xml:space="preserve"> жаңа редакцияда жазылсын: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2021 жылға арналған аудандық бюджеттінде ауылдық округтердің бюджеттеріне берілетін ағымдағы нысаналы трансферттер келесі көлемдерінде ескерілсін:</w:t>
      </w:r>
    </w:p>
    <w:p>
      <w:pPr>
        <w:spacing w:after="0"/>
        <w:ind w:left="0"/>
        <w:jc w:val="both"/>
      </w:pPr>
      <w:r>
        <w:rPr>
          <w:rFonts w:ascii="Times New Roman"/>
          <w:b w:val="false"/>
          <w:i w:val="false"/>
          <w:color w:val="000000"/>
          <w:sz w:val="28"/>
        </w:rPr>
        <w:t>
      73995 мың теңге – "Ауыл-Ел бесігі" жобасы шеңберінде Ямышев ауылдық округінде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86820 мың теңге – "Ауыл-Ел бесігі" жобасы шеңберінде Малыбай ауылдық округінде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18267 мың теңге – мәдениет саласындағы күрделі сипаттағы шығындарға;</w:t>
      </w:r>
    </w:p>
    <w:p>
      <w:pPr>
        <w:spacing w:after="0"/>
        <w:ind w:left="0"/>
        <w:jc w:val="both"/>
      </w:pPr>
      <w:r>
        <w:rPr>
          <w:rFonts w:ascii="Times New Roman"/>
          <w:b w:val="false"/>
          <w:i w:val="false"/>
          <w:color w:val="000000"/>
          <w:sz w:val="28"/>
        </w:rPr>
        <w:t>
      20842 мың теңге – тұрғын үй-коммуналдық шаруашылық саласындағы ағымдағы және күрделі сипаттағы шығындарға;</w:t>
      </w:r>
    </w:p>
    <w:p>
      <w:pPr>
        <w:spacing w:after="0"/>
        <w:ind w:left="0"/>
        <w:jc w:val="both"/>
      </w:pPr>
      <w:r>
        <w:rPr>
          <w:rFonts w:ascii="Times New Roman"/>
          <w:b w:val="false"/>
          <w:i w:val="false"/>
          <w:color w:val="000000"/>
          <w:sz w:val="28"/>
        </w:rPr>
        <w:t>
      637 мың теңге – Ямышев ауылдық округінің ғимаратын ағымдағы жөндеу бойынша шығындарға;</w:t>
      </w:r>
    </w:p>
    <w:p>
      <w:pPr>
        <w:spacing w:after="0"/>
        <w:ind w:left="0"/>
        <w:jc w:val="both"/>
      </w:pPr>
      <w:r>
        <w:rPr>
          <w:rFonts w:ascii="Times New Roman"/>
          <w:b w:val="false"/>
          <w:i w:val="false"/>
          <w:color w:val="000000"/>
          <w:sz w:val="28"/>
        </w:rPr>
        <w:t>
      7997 мың теңге – Ямышев ауылдық округі және Малыбай ауылдық округінің көшелерін жарықтандыру бойынша ағымдағы жөндеу шығындары;</w:t>
      </w:r>
    </w:p>
    <w:p>
      <w:pPr>
        <w:spacing w:after="0"/>
        <w:ind w:left="0"/>
        <w:jc w:val="both"/>
      </w:pPr>
      <w:r>
        <w:rPr>
          <w:rFonts w:ascii="Times New Roman"/>
          <w:b w:val="false"/>
          <w:i w:val="false"/>
          <w:color w:val="000000"/>
          <w:sz w:val="28"/>
        </w:rPr>
        <w:t xml:space="preserve">
      7327 мың теңге – ауылдық округтердің көшелерін жарықтандыру бойынша шығындарға; </w:t>
      </w:r>
    </w:p>
    <w:p>
      <w:pPr>
        <w:spacing w:after="0"/>
        <w:ind w:left="0"/>
        <w:jc w:val="both"/>
      </w:pPr>
      <w:r>
        <w:rPr>
          <w:rFonts w:ascii="Times New Roman"/>
          <w:b w:val="false"/>
          <w:i w:val="false"/>
          <w:color w:val="000000"/>
          <w:sz w:val="28"/>
        </w:rPr>
        <w:t>
      2950 мың теңге – мемлекеттік қызметшілердің еңбекақысын ұлғайтуға;</w:t>
      </w:r>
    </w:p>
    <w:p>
      <w:pPr>
        <w:spacing w:after="0"/>
        <w:ind w:left="0"/>
        <w:jc w:val="both"/>
      </w:pPr>
      <w:r>
        <w:rPr>
          <w:rFonts w:ascii="Times New Roman"/>
          <w:b w:val="false"/>
          <w:i w:val="false"/>
          <w:color w:val="000000"/>
          <w:sz w:val="28"/>
        </w:rPr>
        <w:t>
      12118 мың теңге – ауылдық округтердің мемлекеттік қызметшілеріне бонустар төлеуге.";</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 xml:space="preserve">8-тармағы </w:t>
      </w:r>
      <w:r>
        <w:rPr>
          <w:rFonts w:ascii="Times New Roman"/>
          <w:b w:val="false"/>
          <w:i w:val="false"/>
          <w:color w:val="000000"/>
          <w:sz w:val="28"/>
        </w:rPr>
        <w:t>жаңа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Азаматтық қызметшілер болып табылатын және Аққулы ауданының ауылдық елді мекендерінде жұмыс істейтін әлеуметтік қамсыздандыру, мәдениет, спорт,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 xml:space="preserve">1 -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24 қарашадағы</w:t>
            </w:r>
            <w:r>
              <w:br/>
            </w:r>
            <w:r>
              <w:rPr>
                <w:rFonts w:ascii="Times New Roman"/>
                <w:b w:val="false"/>
                <w:i w:val="false"/>
                <w:color w:val="000000"/>
                <w:sz w:val="20"/>
              </w:rPr>
              <w:t>№ 43/9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желтоқсандағы</w:t>
            </w:r>
            <w:r>
              <w:br/>
            </w:r>
            <w:r>
              <w:rPr>
                <w:rFonts w:ascii="Times New Roman"/>
                <w:b w:val="false"/>
                <w:i w:val="false"/>
                <w:color w:val="000000"/>
                <w:sz w:val="20"/>
              </w:rPr>
              <w:t>№ 295/61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аудандық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5160764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 тұрған, заңды төғалардағы қатысу үлесіне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мемлекеттук сатып алуды өткізуден түсетін ақша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мемлекеттук сатып алуды өткізуден түсетін ақша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4622281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4622268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11"/>
        <w:gridCol w:w="966"/>
        <w:gridCol w:w="966"/>
        <w:gridCol w:w="6705"/>
        <w:gridCol w:w="22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5 252 026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591 212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294 224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254 556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196 981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506 957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361 795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361 795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217 275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269 050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393 837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200 198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351 975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312 480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271 749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271 749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2 979 386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2 979 386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2 979 386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2 607 143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370 388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