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abe39" w14:textId="9eabe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Май ауданы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Май аудандық мәслихатының 2021 жылғы 16 сәуірдегі № 2/3 шешімі. Павлодар облысының Әділет департаментінде 2021 жылғы 21 сәуірде № 7256 болып тіркелді. Күші жойылды - Павлодар облысы Май аудандық мәслихатының 2023 жылғы 30 қарашадағы № 2/6 шешімімен</w:t>
      </w:r>
    </w:p>
    <w:p>
      <w:pPr>
        <w:spacing w:after="0"/>
        <w:ind w:left="0"/>
        <w:jc w:val="both"/>
      </w:pPr>
      <w:r>
        <w:rPr>
          <w:rFonts w:ascii="Times New Roman"/>
          <w:b w:val="false"/>
          <w:i w:val="false"/>
          <w:color w:val="ff0000"/>
          <w:sz w:val="28"/>
        </w:rPr>
        <w:t xml:space="preserve">
      Ескерту. Күші жойылды - Павлодар облысы Май аудандық мәслихатының 30.11.2023 </w:t>
      </w:r>
      <w:r>
        <w:rPr>
          <w:rFonts w:ascii="Times New Roman"/>
          <w:b w:val="false"/>
          <w:i w:val="false"/>
          <w:color w:val="ff0000"/>
          <w:sz w:val="28"/>
        </w:rPr>
        <w:t>№ 2/6</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 504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2016 жылғы 6 сәуірдегі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 Май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берілген Әлеуметтік көмек көрсетудің, оның мөлшерлерін белгілеудің және Май ауданы мұқтаж азаматтарының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Май аудандық мәслихатының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аудандық мәслихатының әлеуметтік-мәдени даму және азаматтардың құқықтары мен заңды мүдделерін қорғау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Май аудандық 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Тусупбекова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Май аудандық маслихатының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Арынов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аудандық мәслихатының</w:t>
            </w:r>
            <w:r>
              <w:br/>
            </w:r>
            <w:r>
              <w:rPr>
                <w:rFonts w:ascii="Times New Roman"/>
                <w:b w:val="false"/>
                <w:i w:val="false"/>
                <w:color w:val="000000"/>
                <w:sz w:val="20"/>
              </w:rPr>
              <w:t>2021 жылғы 16 сәуірдегі</w:t>
            </w:r>
            <w:r>
              <w:br/>
            </w:r>
            <w:r>
              <w:rPr>
                <w:rFonts w:ascii="Times New Roman"/>
                <w:b w:val="false"/>
                <w:i w:val="false"/>
                <w:color w:val="000000"/>
                <w:sz w:val="20"/>
              </w:rPr>
              <w:t>№ 2/3 шешімімен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Әлеуметтік көмек көрсетудің, оның мөлшерлерін белгілеудің және Май ауданы мұқтаж азаматтардың жекелеген санаттарының тізбесін айқындаудың Қағидалары</w:t>
      </w:r>
    </w:p>
    <w:bookmarkEnd w:id="5"/>
    <w:p>
      <w:pPr>
        <w:spacing w:after="0"/>
        <w:ind w:left="0"/>
        <w:jc w:val="both"/>
      </w:pPr>
      <w:r>
        <w:rPr>
          <w:rFonts w:ascii="Times New Roman"/>
          <w:b w:val="false"/>
          <w:i w:val="false"/>
          <w:color w:val="ff0000"/>
          <w:sz w:val="28"/>
        </w:rPr>
        <w:t xml:space="preserve">
      Ескерту. Қосымша жаңа редакцияда - Павлодар облысы Май аудандық мәслихатының 25.04.2023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Республикасының "Қазақстан Республикасында мүгедектігі бар адамдарды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(бұдан әрі - Заң),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 504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Май ауданындағы мұқтаж азаматтардың жекелеген санаттарының тізбесін айқындаудың тәртібін белгілейді.</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1.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үкiмет" мемлекеттiк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Май ауданы әкімінің шешімімен құрылатын комиссия;</w:t>
      </w:r>
    </w:p>
    <w:p>
      <w:pPr>
        <w:spacing w:after="0"/>
        <w:ind w:left="0"/>
        <w:jc w:val="both"/>
      </w:pPr>
      <w:r>
        <w:rPr>
          <w:rFonts w:ascii="Times New Roman"/>
          <w:b w:val="false"/>
          <w:i w:val="false"/>
          <w:color w:val="000000"/>
          <w:sz w:val="28"/>
        </w:rPr>
        <w:t>
      3) ең төмен күнкөрiс деңгейi – "Қазақстан Республикасының Стратегиялық жоспарлау және реформалар агенттігі Ұлттық статистика бюросының Павлодар облысы бойынша департаменті" республикалық мемлекеттiк мекемесi есептейтiн, мөлшерi бойынша ең төмен тұтыну себетiнiң құнына тең, бiр адамға қажеттi ең төмен ақшалай кiрiс;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7) уәкілетті орган – "Май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кент, ауыл, ауылдық округ әкімінің шешімімен құрылатын комиссия;</w:t>
      </w:r>
    </w:p>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p>
      <w:pPr>
        <w:spacing w:after="0"/>
        <w:ind w:left="0"/>
        <w:jc w:val="both"/>
      </w:pPr>
      <w:r>
        <w:rPr>
          <w:rFonts w:ascii="Times New Roman"/>
          <w:b w:val="false"/>
          <w:i w:val="false"/>
          <w:color w:val="000000"/>
          <w:sz w:val="28"/>
        </w:rPr>
        <w:t>
      2. Осы Қағидаларда әлеуметтік көмек ретінде жергілікті атқарушы органымен (бұдан әрі - ЖАО) мұқтаж азаматтардың жекелеген санаттарына (бұдан әрі - алушылар) өмірлік қиын жағдай туындаған жағдайда, сондай-ақ мереке күндеріне ақшалай немесе заттай нысанда көрсететін көмек түсініледі.</w:t>
      </w:r>
    </w:p>
    <w:p>
      <w:pPr>
        <w:spacing w:after="0"/>
        <w:ind w:left="0"/>
        <w:jc w:val="both"/>
      </w:pPr>
      <w:r>
        <w:rPr>
          <w:rFonts w:ascii="Times New Roman"/>
          <w:b w:val="false"/>
          <w:i w:val="false"/>
          <w:color w:val="000000"/>
          <w:sz w:val="28"/>
        </w:rPr>
        <w:t xml:space="preserve">
      3. "Қазақстан Республикасында мүгедектігі бар адамдарды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және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p>
      <w:pPr>
        <w:spacing w:after="0"/>
        <w:ind w:left="0"/>
        <w:jc w:val="both"/>
      </w:pPr>
      <w:r>
        <w:rPr>
          <w:rFonts w:ascii="Times New Roman"/>
          <w:b w:val="false"/>
          <w:i w:val="false"/>
          <w:color w:val="000000"/>
          <w:sz w:val="28"/>
        </w:rPr>
        <w:t>
      4. Әлеуметтік көмек бір рет және (немесе) мерзімді (ай сайын, тоқсан сайын) көрсетіледі.</w:t>
      </w:r>
    </w:p>
    <w:p>
      <w:pPr>
        <w:spacing w:after="0"/>
        <w:ind w:left="0"/>
        <w:jc w:val="both"/>
      </w:pPr>
      <w:r>
        <w:rPr>
          <w:rFonts w:ascii="Times New Roman"/>
          <w:b w:val="false"/>
          <w:i w:val="false"/>
          <w:color w:val="000000"/>
          <w:sz w:val="28"/>
        </w:rPr>
        <w:t>
      5. Әлеуметтік көмек көрсету үшін мерекелік күндерінің тізбесі:</w:t>
      </w:r>
    </w:p>
    <w:p>
      <w:pPr>
        <w:spacing w:after="0"/>
        <w:ind w:left="0"/>
        <w:jc w:val="both"/>
      </w:pPr>
      <w:r>
        <w:rPr>
          <w:rFonts w:ascii="Times New Roman"/>
          <w:b w:val="false"/>
          <w:i w:val="false"/>
          <w:color w:val="000000"/>
          <w:sz w:val="28"/>
        </w:rPr>
        <w:t>
      1) 8 наурыз - Халықаралық әйелдер күні;</w:t>
      </w:r>
    </w:p>
    <w:p>
      <w:pPr>
        <w:spacing w:after="0"/>
        <w:ind w:left="0"/>
        <w:jc w:val="both"/>
      </w:pPr>
      <w:r>
        <w:rPr>
          <w:rFonts w:ascii="Times New Roman"/>
          <w:b w:val="false"/>
          <w:i w:val="false"/>
          <w:color w:val="000000"/>
          <w:sz w:val="28"/>
        </w:rPr>
        <w:t>
      2) 1 мамыр - Қазақстан халқының бірлігі мерекесі;</w:t>
      </w:r>
    </w:p>
    <w:p>
      <w:pPr>
        <w:spacing w:after="0"/>
        <w:ind w:left="0"/>
        <w:jc w:val="both"/>
      </w:pPr>
      <w:r>
        <w:rPr>
          <w:rFonts w:ascii="Times New Roman"/>
          <w:b w:val="false"/>
          <w:i w:val="false"/>
          <w:color w:val="000000"/>
          <w:sz w:val="28"/>
        </w:rPr>
        <w:t xml:space="preserve">
      3) 7 мамыр - Отан қорғаушы күні; </w:t>
      </w:r>
    </w:p>
    <w:p>
      <w:pPr>
        <w:spacing w:after="0"/>
        <w:ind w:left="0"/>
        <w:jc w:val="both"/>
      </w:pPr>
      <w:r>
        <w:rPr>
          <w:rFonts w:ascii="Times New Roman"/>
          <w:b w:val="false"/>
          <w:i w:val="false"/>
          <w:color w:val="000000"/>
          <w:sz w:val="28"/>
        </w:rPr>
        <w:t>
      4) 9 мамыр - Жеңіс күні;</w:t>
      </w:r>
    </w:p>
    <w:p>
      <w:pPr>
        <w:spacing w:after="0"/>
        <w:ind w:left="0"/>
        <w:jc w:val="both"/>
      </w:pPr>
      <w:r>
        <w:rPr>
          <w:rFonts w:ascii="Times New Roman"/>
          <w:b w:val="false"/>
          <w:i w:val="false"/>
          <w:color w:val="000000"/>
          <w:sz w:val="28"/>
        </w:rPr>
        <w:t>
      5) 30 тамыз - Қазақстан Республикасының Конституция күні;</w:t>
      </w:r>
    </w:p>
    <w:p>
      <w:pPr>
        <w:spacing w:after="0"/>
        <w:ind w:left="0"/>
        <w:jc w:val="both"/>
      </w:pPr>
      <w:r>
        <w:rPr>
          <w:rFonts w:ascii="Times New Roman"/>
          <w:b w:val="false"/>
          <w:i w:val="false"/>
          <w:color w:val="000000"/>
          <w:sz w:val="28"/>
        </w:rPr>
        <w:t>
      6) 16 желтоқсан - Қазақстан Республикасының Тәуелсіздік күні.</w:t>
      </w:r>
    </w:p>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p>
      <w:pPr>
        <w:spacing w:after="0"/>
        <w:ind w:left="0"/>
        <w:jc w:val="both"/>
      </w:pPr>
      <w:r>
        <w:rPr>
          <w:rFonts w:ascii="Times New Roman"/>
          <w:b w:val="false"/>
          <w:i w:val="false"/>
          <w:color w:val="000000"/>
          <w:sz w:val="28"/>
        </w:rPr>
        <w:t>
      6. Әлеуметтік көмек келесі санаттардағы азаматтарға көрсетіледі:</w:t>
      </w:r>
    </w:p>
    <w:p>
      <w:pPr>
        <w:spacing w:after="0"/>
        <w:ind w:left="0"/>
        <w:jc w:val="both"/>
      </w:pPr>
      <w:r>
        <w:rPr>
          <w:rFonts w:ascii="Times New Roman"/>
          <w:b w:val="false"/>
          <w:i w:val="false"/>
          <w:color w:val="000000"/>
          <w:sz w:val="28"/>
        </w:rPr>
        <w:t>
      1) басқа мемлекеттердiң аумағындағы ұрыс қимылдарының ардагерлері:</w:t>
      </w:r>
    </w:p>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 (әскери мамандар мен кеңесшiлердi қоса алғанда);</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w:t>
      </w:r>
    </w:p>
    <w:p>
      <w:pPr>
        <w:spacing w:after="0"/>
        <w:ind w:left="0"/>
        <w:jc w:val="both"/>
      </w:pPr>
      <w:r>
        <w:rPr>
          <w:rFonts w:ascii="Times New Roman"/>
          <w:b w:val="false"/>
          <w:i w:val="false"/>
          <w:color w:val="000000"/>
          <w:sz w:val="28"/>
        </w:rPr>
        <w:t>
      2) жеңілдіктер бойынша Ұлы Отан соғысына ардагерлеріне теңестірілген адамдар, атап айтқанда:</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w:t>
      </w:r>
    </w:p>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мүгедектік белгіленген әскери қызметшiлер;</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w:t>
      </w:r>
    </w:p>
    <w:p>
      <w:pPr>
        <w:spacing w:after="0"/>
        <w:ind w:left="0"/>
        <w:jc w:val="both"/>
      </w:pPr>
      <w:r>
        <w:rPr>
          <w:rFonts w:ascii="Times New Roman"/>
          <w:b w:val="false"/>
          <w:i w:val="false"/>
          <w:color w:val="000000"/>
          <w:sz w:val="28"/>
        </w:rPr>
        <w:t>
      3) еңбек ардагерлері:</w:t>
      </w:r>
    </w:p>
    <w:p>
      <w:pPr>
        <w:spacing w:after="0"/>
        <w:ind w:left="0"/>
        <w:jc w:val="both"/>
      </w:pPr>
      <w:r>
        <w:rPr>
          <w:rFonts w:ascii="Times New Roman"/>
          <w:b w:val="false"/>
          <w:i w:val="false"/>
          <w:color w:val="000000"/>
          <w:sz w:val="28"/>
        </w:rPr>
        <w:t>
      Социалистік Еңбек Ерлері, үш дәрежелі Еңбек Даңқы орденінің иегерлері; "Қазақстанның Еңбек Ері", "Халық қаһарманы" атақтарына ие болған адамдар;</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w:t>
      </w:r>
    </w:p>
    <w:p>
      <w:pPr>
        <w:spacing w:after="0"/>
        <w:ind w:left="0"/>
        <w:jc w:val="both"/>
      </w:pPr>
      <w:r>
        <w:rPr>
          <w:rFonts w:ascii="Times New Roman"/>
          <w:b w:val="false"/>
          <w:i w:val="false"/>
          <w:color w:val="000000"/>
          <w:sz w:val="28"/>
        </w:rPr>
        <w:t>
      4) Заңның күші қолданылатын басқа да адамдар:</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w:t>
      </w:r>
    </w:p>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w:t>
      </w:r>
    </w:p>
    <w:p>
      <w:pPr>
        <w:spacing w:after="0"/>
        <w:ind w:left="0"/>
        <w:jc w:val="both"/>
      </w:pPr>
      <w:r>
        <w:rPr>
          <w:rFonts w:ascii="Times New Roman"/>
          <w:b w:val="false"/>
          <w:i w:val="false"/>
          <w:color w:val="000000"/>
          <w:sz w:val="28"/>
        </w:rPr>
        <w:t>
      5) зейнеткерлік жасқа толған, зейнетақының және (немесе) жәрдемақының ең төмен мөлшерін немесе зейнетақының және (немесе) жәрдемақының ең төмен мөлшерінен төмен алатын азаматтар;</w:t>
      </w:r>
    </w:p>
    <w:p>
      <w:pPr>
        <w:spacing w:after="0"/>
        <w:ind w:left="0"/>
        <w:jc w:val="both"/>
      </w:pPr>
      <w:r>
        <w:rPr>
          <w:rFonts w:ascii="Times New Roman"/>
          <w:b w:val="false"/>
          <w:i w:val="false"/>
          <w:color w:val="000000"/>
          <w:sz w:val="28"/>
        </w:rPr>
        <w:t>
      зейнетақының және (немесе) жәрдемақының ең төмен мөлшерін немесе зейнетақының және (немесе) жәрдемақының ең аз мөлшерінен төмен алатын 80 жастағы және одан (асқан) көп жасқа толған азаматтар;</w:t>
      </w:r>
    </w:p>
    <w:p>
      <w:pPr>
        <w:spacing w:after="0"/>
        <w:ind w:left="0"/>
        <w:jc w:val="both"/>
      </w:pPr>
      <w:r>
        <w:rPr>
          <w:rFonts w:ascii="Times New Roman"/>
          <w:b w:val="false"/>
          <w:i w:val="false"/>
          <w:color w:val="000000"/>
          <w:sz w:val="28"/>
        </w:rPr>
        <w:t xml:space="preserve">
      сотпен немесе Қазақстан Республикасының "Жаппай саяси қуғын-сүргіндер құрбандарын ақтау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тәртіппен саяси қуғын-сүргіндер құрбаны немесе саяси қуғын-сүргіндерден зардап шеккен деп танылған азаматтар;</w:t>
      </w:r>
    </w:p>
    <w:p>
      <w:pPr>
        <w:spacing w:after="0"/>
        <w:ind w:left="0"/>
        <w:jc w:val="both"/>
      </w:pPr>
      <w:r>
        <w:rPr>
          <w:rFonts w:ascii="Times New Roman"/>
          <w:b w:val="false"/>
          <w:i w:val="false"/>
          <w:color w:val="000000"/>
          <w:sz w:val="28"/>
        </w:rPr>
        <w:t>
      6) мүгедектігі бар тұлғалар, атап айтқанда:</w:t>
      </w:r>
    </w:p>
    <w:p>
      <w:pPr>
        <w:spacing w:after="0"/>
        <w:ind w:left="0"/>
        <w:jc w:val="both"/>
      </w:pPr>
      <w:r>
        <w:rPr>
          <w:rFonts w:ascii="Times New Roman"/>
          <w:b w:val="false"/>
          <w:i w:val="false"/>
          <w:color w:val="000000"/>
          <w:sz w:val="28"/>
        </w:rPr>
        <w:t>
      мүгедектігі бар 18 жасқа дейінгі балалар;</w:t>
      </w:r>
    </w:p>
    <w:p>
      <w:pPr>
        <w:spacing w:after="0"/>
        <w:ind w:left="0"/>
        <w:jc w:val="both"/>
      </w:pPr>
      <w:r>
        <w:rPr>
          <w:rFonts w:ascii="Times New Roman"/>
          <w:b w:val="false"/>
          <w:i w:val="false"/>
          <w:color w:val="000000"/>
          <w:sz w:val="28"/>
        </w:rPr>
        <w:t>
      1 топ мүгедектігі бар тұлғалар;</w:t>
      </w:r>
    </w:p>
    <w:p>
      <w:pPr>
        <w:spacing w:after="0"/>
        <w:ind w:left="0"/>
        <w:jc w:val="both"/>
      </w:pPr>
      <w:r>
        <w:rPr>
          <w:rFonts w:ascii="Times New Roman"/>
          <w:b w:val="false"/>
          <w:i w:val="false"/>
          <w:color w:val="000000"/>
          <w:sz w:val="28"/>
        </w:rPr>
        <w:t>
      2 топ мүгедектігі бар тұлғалар;</w:t>
      </w:r>
    </w:p>
    <w:p>
      <w:pPr>
        <w:spacing w:after="0"/>
        <w:ind w:left="0"/>
        <w:jc w:val="both"/>
      </w:pPr>
      <w:r>
        <w:rPr>
          <w:rFonts w:ascii="Times New Roman"/>
          <w:b w:val="false"/>
          <w:i w:val="false"/>
          <w:color w:val="000000"/>
          <w:sz w:val="28"/>
        </w:rPr>
        <w:t>
      18 жасқа дейінгі мүгедектігі бар балаларды тәрбиелеп отырған отбасылар;</w:t>
      </w:r>
    </w:p>
    <w:p>
      <w:pPr>
        <w:spacing w:after="0"/>
        <w:ind w:left="0"/>
        <w:jc w:val="both"/>
      </w:pPr>
      <w:r>
        <w:rPr>
          <w:rFonts w:ascii="Times New Roman"/>
          <w:b w:val="false"/>
          <w:i w:val="false"/>
          <w:color w:val="000000"/>
          <w:sz w:val="28"/>
        </w:rPr>
        <w:t>
      мүгедектігі бар спортшылар;</w:t>
      </w:r>
    </w:p>
    <w:p>
      <w:pPr>
        <w:spacing w:after="0"/>
        <w:ind w:left="0"/>
        <w:jc w:val="both"/>
      </w:pPr>
      <w:r>
        <w:rPr>
          <w:rFonts w:ascii="Times New Roman"/>
          <w:b w:val="false"/>
          <w:i w:val="false"/>
          <w:color w:val="000000"/>
          <w:sz w:val="28"/>
        </w:rPr>
        <w:t>
      кірістерін есепке алмай, жоғары немесе орта арнайы (кәсіби) білім және білім берудің өзге де түрлерін алуға мүгедектігі бар адамның абилитациясы мен оңалтудың жеке бағдарламасының кәсіптік бөлігінен үзінді көшірмесі бар мүгедектігі бар адамдардың ішінен студенттер;</w:t>
      </w:r>
    </w:p>
    <w:p>
      <w:pPr>
        <w:spacing w:after="0"/>
        <w:ind w:left="0"/>
        <w:jc w:val="both"/>
      </w:pPr>
      <w:r>
        <w:rPr>
          <w:rFonts w:ascii="Times New Roman"/>
          <w:b w:val="false"/>
          <w:i w:val="false"/>
          <w:color w:val="000000"/>
          <w:sz w:val="28"/>
        </w:rPr>
        <w:t>
      7) жоғары оқу орындарында оқу үшін, арнайы комиссия шешімі бойынша әлеуметтік көмек алған студенттер;</w:t>
      </w:r>
    </w:p>
    <w:p>
      <w:pPr>
        <w:spacing w:after="0"/>
        <w:ind w:left="0"/>
        <w:jc w:val="both"/>
      </w:pPr>
      <w:r>
        <w:rPr>
          <w:rFonts w:ascii="Times New Roman"/>
          <w:b w:val="false"/>
          <w:i w:val="false"/>
          <w:color w:val="000000"/>
          <w:sz w:val="28"/>
        </w:rPr>
        <w:t>
      8) аз қамтамасыз етілген азаматтар, атап айтқанда:</w:t>
      </w:r>
    </w:p>
    <w:p>
      <w:pPr>
        <w:spacing w:after="0"/>
        <w:ind w:left="0"/>
        <w:jc w:val="both"/>
      </w:pPr>
      <w:r>
        <w:rPr>
          <w:rFonts w:ascii="Times New Roman"/>
          <w:b w:val="false"/>
          <w:i w:val="false"/>
          <w:color w:val="000000"/>
          <w:sz w:val="28"/>
        </w:rPr>
        <w:t>
      пешпен жылытылатын жеке тұрғын үй қорында тұратын барлық топтағы мүгедектігі бар тұлғалар, көп балалы отбасылар (атаулы әлеуметтік көмек алатындар қатарынан), өтініш берген кезде жан басына шаққандағы орташа табыстары ең төменгі күнкөріс деңгейінен аспайтын отбасылар;</w:t>
      </w:r>
    </w:p>
    <w:p>
      <w:pPr>
        <w:spacing w:after="0"/>
        <w:ind w:left="0"/>
        <w:jc w:val="both"/>
      </w:pPr>
      <w:r>
        <w:rPr>
          <w:rFonts w:ascii="Times New Roman"/>
          <w:b w:val="false"/>
          <w:i w:val="false"/>
          <w:color w:val="000000"/>
          <w:sz w:val="28"/>
        </w:rPr>
        <w:t>
      табиғи зілзаланың немесе өрттің салдарынан мүлікке залал келтіруге байланысты өмірлік қиын жағдайға тап болған азаматтар. Әлеуметтік көмекке өтініш жазау мерзімі – өмірлік қиын жағдай туындалған кезден бастап үш ай ішінде;</w:t>
      </w:r>
    </w:p>
    <w:p>
      <w:pPr>
        <w:spacing w:after="0"/>
        <w:ind w:left="0"/>
        <w:jc w:val="both"/>
      </w:pPr>
      <w:r>
        <w:rPr>
          <w:rFonts w:ascii="Times New Roman"/>
          <w:b w:val="false"/>
          <w:i w:val="false"/>
          <w:color w:val="000000"/>
          <w:sz w:val="28"/>
        </w:rPr>
        <w:t>
      бас бостандығынан айыру орындарынан босатылған азаматтар;</w:t>
      </w:r>
    </w:p>
    <w:p>
      <w:pPr>
        <w:spacing w:after="0"/>
        <w:ind w:left="0"/>
        <w:jc w:val="both"/>
      </w:pPr>
      <w:r>
        <w:rPr>
          <w:rFonts w:ascii="Times New Roman"/>
          <w:b w:val="false"/>
          <w:i w:val="false"/>
          <w:color w:val="000000"/>
          <w:sz w:val="28"/>
        </w:rPr>
        <w:t>
      9) мемлекеттік атаулы әлеуметтік көмек алушылар қатарындағы көп балалы аналар (отбасылар);</w:t>
      </w:r>
    </w:p>
    <w:p>
      <w:pPr>
        <w:spacing w:after="0"/>
        <w:ind w:left="0"/>
        <w:jc w:val="both"/>
      </w:pPr>
      <w:r>
        <w:rPr>
          <w:rFonts w:ascii="Times New Roman"/>
          <w:b w:val="false"/>
          <w:i w:val="false"/>
          <w:color w:val="000000"/>
          <w:sz w:val="28"/>
        </w:rPr>
        <w:t>
      10) әлеуметтік мәні бар аурулары бар азаматтар, атап айтқанда:</w:t>
      </w:r>
    </w:p>
    <w:p>
      <w:pPr>
        <w:spacing w:after="0"/>
        <w:ind w:left="0"/>
        <w:jc w:val="both"/>
      </w:pPr>
      <w:r>
        <w:rPr>
          <w:rFonts w:ascii="Times New Roman"/>
          <w:b w:val="false"/>
          <w:i w:val="false"/>
          <w:color w:val="000000"/>
          <w:sz w:val="28"/>
        </w:rPr>
        <w:t>
      онкологиялық аурулардан зардап шегетін тұлғалар;</w:t>
      </w:r>
    </w:p>
    <w:p>
      <w:pPr>
        <w:spacing w:after="0"/>
        <w:ind w:left="0"/>
        <w:jc w:val="both"/>
      </w:pPr>
      <w:r>
        <w:rPr>
          <w:rFonts w:ascii="Times New Roman"/>
          <w:b w:val="false"/>
          <w:i w:val="false"/>
          <w:color w:val="000000"/>
          <w:sz w:val="28"/>
        </w:rPr>
        <w:t>
      адамның қорғаныс тапшылығының қоздырғышы ауруынан зардап шегетін тұлғалар;</w:t>
      </w:r>
    </w:p>
    <w:p>
      <w:pPr>
        <w:spacing w:after="0"/>
        <w:ind w:left="0"/>
        <w:jc w:val="both"/>
      </w:pPr>
      <w:r>
        <w:rPr>
          <w:rFonts w:ascii="Times New Roman"/>
          <w:b w:val="false"/>
          <w:i w:val="false"/>
          <w:color w:val="000000"/>
          <w:sz w:val="28"/>
        </w:rPr>
        <w:t>
      адамның қорғаныс тапшылығының қоздырғышы ауруынан зардап шегетін балалар;</w:t>
      </w:r>
    </w:p>
    <w:p>
      <w:pPr>
        <w:spacing w:after="0"/>
        <w:ind w:left="0"/>
        <w:jc w:val="both"/>
      </w:pPr>
      <w:r>
        <w:rPr>
          <w:rFonts w:ascii="Times New Roman"/>
          <w:b w:val="false"/>
          <w:i w:val="false"/>
          <w:color w:val="000000"/>
          <w:sz w:val="28"/>
        </w:rPr>
        <w:t xml:space="preserve">
      туберкулез ауруынан зардап шегетін тұлғалар; </w:t>
      </w:r>
    </w:p>
    <w:p>
      <w:pPr>
        <w:spacing w:after="0"/>
        <w:ind w:left="0"/>
        <w:jc w:val="both"/>
      </w:pPr>
      <w:r>
        <w:rPr>
          <w:rFonts w:ascii="Times New Roman"/>
          <w:b w:val="false"/>
          <w:i w:val="false"/>
          <w:color w:val="000000"/>
          <w:sz w:val="28"/>
        </w:rPr>
        <w:t>
      "жүйелі қызыл жегі" ауруынан зардап шегетін тұлғалар;</w:t>
      </w:r>
    </w:p>
    <w:p>
      <w:pPr>
        <w:spacing w:after="0"/>
        <w:ind w:left="0"/>
        <w:jc w:val="both"/>
      </w:pPr>
      <w:r>
        <w:rPr>
          <w:rFonts w:ascii="Times New Roman"/>
          <w:b w:val="false"/>
          <w:i w:val="false"/>
          <w:color w:val="000000"/>
          <w:sz w:val="28"/>
        </w:rPr>
        <w:t>
      "1 типті қант диабеті" ауруынан зардап шегетін тұлғалар.</w:t>
      </w:r>
    </w:p>
    <w:p>
      <w:pPr>
        <w:spacing w:after="0"/>
        <w:ind w:left="0"/>
        <w:jc w:val="both"/>
      </w:pPr>
      <w:r>
        <w:rPr>
          <w:rFonts w:ascii="Times New Roman"/>
          <w:b w:val="false"/>
          <w:i w:val="false"/>
          <w:color w:val="000000"/>
          <w:sz w:val="28"/>
        </w:rPr>
        <w:t>
      7. Уәкілетті орган табысты есепке алмай көрсетеді:</w:t>
      </w:r>
    </w:p>
    <w:p>
      <w:pPr>
        <w:spacing w:after="0"/>
        <w:ind w:left="0"/>
        <w:jc w:val="both"/>
      </w:pPr>
      <w:r>
        <w:rPr>
          <w:rFonts w:ascii="Times New Roman"/>
          <w:b w:val="false"/>
          <w:i w:val="false"/>
          <w:color w:val="000000"/>
          <w:sz w:val="28"/>
        </w:rPr>
        <w:t>
      1) мереке күндеріне біржолғы әлеуметтік көмек:</w:t>
      </w:r>
    </w:p>
    <w:p>
      <w:pPr>
        <w:spacing w:after="0"/>
        <w:ind w:left="0"/>
        <w:jc w:val="both"/>
      </w:pPr>
      <w:r>
        <w:rPr>
          <w:rFonts w:ascii="Times New Roman"/>
          <w:b w:val="false"/>
          <w:i w:val="false"/>
          <w:color w:val="000000"/>
          <w:sz w:val="28"/>
        </w:rPr>
        <w:t xml:space="preserve">
      Халықаралық әйелдер күніне орай </w:t>
      </w:r>
      <w:r>
        <w:rPr>
          <w:rFonts w:ascii="Times New Roman"/>
          <w:b w:val="false"/>
          <w:i w:val="false"/>
          <w:color w:val="000000"/>
          <w:sz w:val="28"/>
        </w:rPr>
        <w:t>6-тармақ</w:t>
      </w:r>
      <w:r>
        <w:rPr>
          <w:rFonts w:ascii="Times New Roman"/>
          <w:b w:val="false"/>
          <w:i w:val="false"/>
          <w:color w:val="000000"/>
          <w:sz w:val="28"/>
        </w:rPr>
        <w:t xml:space="preserve"> 9) тармақшасында көрсетілген санат үшін уәкілетті органның тізімі негізінде;</w:t>
      </w:r>
    </w:p>
    <w:p>
      <w:pPr>
        <w:spacing w:after="0"/>
        <w:ind w:left="0"/>
        <w:jc w:val="both"/>
      </w:pPr>
      <w:r>
        <w:rPr>
          <w:rFonts w:ascii="Times New Roman"/>
          <w:b w:val="false"/>
          <w:i w:val="false"/>
          <w:color w:val="000000"/>
          <w:sz w:val="28"/>
        </w:rPr>
        <w:t xml:space="preserve">
      Қазақстан халқының бірлігі мерекесіне орай </w:t>
      </w:r>
      <w:r>
        <w:rPr>
          <w:rFonts w:ascii="Times New Roman"/>
          <w:b w:val="false"/>
          <w:i w:val="false"/>
          <w:color w:val="000000"/>
          <w:sz w:val="28"/>
        </w:rPr>
        <w:t>6-тармақ</w:t>
      </w:r>
      <w:r>
        <w:rPr>
          <w:rFonts w:ascii="Times New Roman"/>
          <w:b w:val="false"/>
          <w:i w:val="false"/>
          <w:color w:val="000000"/>
          <w:sz w:val="28"/>
        </w:rPr>
        <w:t xml:space="preserve"> 3) тармақшасының екінші, үшінші абзацтарында, 5) тармақшасының үшінші абзацында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xml:space="preserve">
      Отан қорғаушы күніне орай </w:t>
      </w:r>
      <w:r>
        <w:rPr>
          <w:rFonts w:ascii="Times New Roman"/>
          <w:b w:val="false"/>
          <w:i w:val="false"/>
          <w:color w:val="000000"/>
          <w:sz w:val="28"/>
        </w:rPr>
        <w:t>6-тармақ</w:t>
      </w:r>
      <w:r>
        <w:rPr>
          <w:rFonts w:ascii="Times New Roman"/>
          <w:b w:val="false"/>
          <w:i w:val="false"/>
          <w:color w:val="000000"/>
          <w:sz w:val="28"/>
        </w:rPr>
        <w:t xml:space="preserve"> 1) тармақшасының жетінші сегізінші абзацтарында, 4) тармақшасының үшінші абзацында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xml:space="preserve">
      Жеңіс күніне орай </w:t>
      </w:r>
      <w:r>
        <w:rPr>
          <w:rFonts w:ascii="Times New Roman"/>
          <w:b w:val="false"/>
          <w:i w:val="false"/>
          <w:color w:val="000000"/>
          <w:sz w:val="28"/>
        </w:rPr>
        <w:t>6-тармақ</w:t>
      </w:r>
      <w:r>
        <w:rPr>
          <w:rFonts w:ascii="Times New Roman"/>
          <w:b w:val="false"/>
          <w:i w:val="false"/>
          <w:color w:val="000000"/>
          <w:sz w:val="28"/>
        </w:rPr>
        <w:t xml:space="preserve"> 2) тармақшасында, 1) тармақшасының екінші, үшінші, төртінші, бесінші, алтыншы, төғызыншы абзацтарында, 3) тармақшасының төртінші абзацында, 4) тармақшасының екінші, төртінші, бесінші, алтыншы, жетінші абзацтарында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xml:space="preserve">
      Қазақстан Республикасының Конституция күніне орай </w:t>
      </w:r>
      <w:r>
        <w:rPr>
          <w:rFonts w:ascii="Times New Roman"/>
          <w:b w:val="false"/>
          <w:i w:val="false"/>
          <w:color w:val="000000"/>
          <w:sz w:val="28"/>
        </w:rPr>
        <w:t>6-тармақ</w:t>
      </w:r>
      <w:r>
        <w:rPr>
          <w:rFonts w:ascii="Times New Roman"/>
          <w:b w:val="false"/>
          <w:i w:val="false"/>
          <w:color w:val="000000"/>
          <w:sz w:val="28"/>
        </w:rPr>
        <w:t xml:space="preserve"> 6) тармақшасының бесінші, жетінші абзацтарында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xml:space="preserve">
      Қазақстан Республикасының Тәуелсіздік күніне орай </w:t>
      </w:r>
      <w:r>
        <w:rPr>
          <w:rFonts w:ascii="Times New Roman"/>
          <w:b w:val="false"/>
          <w:i w:val="false"/>
          <w:color w:val="000000"/>
          <w:sz w:val="28"/>
        </w:rPr>
        <w:t>6-тармақ</w:t>
      </w:r>
      <w:r>
        <w:rPr>
          <w:rFonts w:ascii="Times New Roman"/>
          <w:b w:val="false"/>
          <w:i w:val="false"/>
          <w:color w:val="000000"/>
          <w:sz w:val="28"/>
        </w:rPr>
        <w:t xml:space="preserve"> 5) тармақшасының бірінші, екінші абзацында, 6) тармақшасының екінші, үшінші, төртінші абзацтарында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2) бір жолғы әлеуметтік көмек: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1) тармақшасында, 2) тармақшасының екінші абзацында көрсетілген санаттар үшін санаторлық-курортық сауықтыруға жолдама, фискалдық чекті қоса бере отырып, фактура шоты, Үлгілік қағидаларының </w:t>
      </w:r>
      <w:r>
        <w:rPr>
          <w:rFonts w:ascii="Times New Roman"/>
          <w:b w:val="false"/>
          <w:i w:val="false"/>
          <w:color w:val="000000"/>
          <w:sz w:val="28"/>
        </w:rPr>
        <w:t>13-тармағы</w:t>
      </w:r>
      <w:r>
        <w:rPr>
          <w:rFonts w:ascii="Times New Roman"/>
          <w:b w:val="false"/>
          <w:i w:val="false"/>
          <w:color w:val="000000"/>
          <w:sz w:val="28"/>
        </w:rPr>
        <w:t xml:space="preserve"> 1), 3) тармақшаларында көрсетілген құжаттармен бірге берілген өтініш негізінде санаторлық-курорттық емделуге 50 (елу) АЕК мөлшерінде;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2) тармақшасының төртінші абзацындағы, 6) тармақшасының екінші, үшінші абзацтарында көрсетілген санаттар үшін тұрғын үй-жайын жөндеуге және абаттандыруға тұрғын үйге (пәтерге) меншік құқығын растайтын құжат Үлгілік қағидаларының </w:t>
      </w:r>
      <w:r>
        <w:rPr>
          <w:rFonts w:ascii="Times New Roman"/>
          <w:b w:val="false"/>
          <w:i w:val="false"/>
          <w:color w:val="000000"/>
          <w:sz w:val="28"/>
        </w:rPr>
        <w:t>13-тармағы</w:t>
      </w:r>
      <w:r>
        <w:rPr>
          <w:rFonts w:ascii="Times New Roman"/>
          <w:b w:val="false"/>
          <w:i w:val="false"/>
          <w:color w:val="000000"/>
          <w:sz w:val="28"/>
        </w:rPr>
        <w:t xml:space="preserve"> 1), 3) тармақшаларында көрсетілген құжаттармен бірге берілген өтініш негізінде 100 (жүз) АЕК мөлшерінде;</w:t>
      </w:r>
    </w:p>
    <w:p>
      <w:pPr>
        <w:spacing w:after="0"/>
        <w:ind w:left="0"/>
        <w:jc w:val="both"/>
      </w:pPr>
      <w:r>
        <w:rPr>
          <w:rFonts w:ascii="Times New Roman"/>
          <w:b w:val="false"/>
          <w:i w:val="false"/>
          <w:color w:val="000000"/>
          <w:sz w:val="28"/>
        </w:rPr>
        <w:t xml:space="preserve">
      Портал арқылы санаторий-курортық емделуге жолдаманы тандаған </w:t>
      </w:r>
      <w:r>
        <w:rPr>
          <w:rFonts w:ascii="Times New Roman"/>
          <w:b w:val="false"/>
          <w:i w:val="false"/>
          <w:color w:val="000000"/>
          <w:sz w:val="28"/>
        </w:rPr>
        <w:t>6-тармақ</w:t>
      </w:r>
      <w:r>
        <w:rPr>
          <w:rFonts w:ascii="Times New Roman"/>
          <w:b w:val="false"/>
          <w:i w:val="false"/>
          <w:color w:val="000000"/>
          <w:sz w:val="28"/>
        </w:rPr>
        <w:t xml:space="preserve"> 6) тармақшасының үшінші абзацындағы көрсетілген санат үшін Үлгілік қағидаларының </w:t>
      </w:r>
      <w:r>
        <w:rPr>
          <w:rFonts w:ascii="Times New Roman"/>
          <w:b w:val="false"/>
          <w:i w:val="false"/>
          <w:color w:val="000000"/>
          <w:sz w:val="28"/>
        </w:rPr>
        <w:t>13-тармағы</w:t>
      </w:r>
      <w:r>
        <w:rPr>
          <w:rFonts w:ascii="Times New Roman"/>
          <w:b w:val="false"/>
          <w:i w:val="false"/>
          <w:color w:val="000000"/>
          <w:sz w:val="28"/>
        </w:rPr>
        <w:t xml:space="preserve"> 1), 3) тармақшаларында көрсетілген құжаттармен бірге берілген өтініш негізінде еріп жүретін адамның жол жүруіне, тұруына және тамақтануына 55 (елу бес) АЕК мөлшерінде;</w:t>
      </w:r>
    </w:p>
    <w:p>
      <w:pPr>
        <w:spacing w:after="0"/>
        <w:ind w:left="0"/>
        <w:jc w:val="both"/>
      </w:pPr>
      <w:r>
        <w:rPr>
          <w:rFonts w:ascii="Times New Roman"/>
          <w:b w:val="false"/>
          <w:i w:val="false"/>
          <w:color w:val="000000"/>
          <w:sz w:val="28"/>
        </w:rPr>
        <w:t xml:space="preserve">
      мүгедектігі бар 18 жасқа дейінгі балаларды санаторлық-курортық емделуге ертіп жүруге Үлгілік қағидаларының </w:t>
      </w:r>
      <w:r>
        <w:rPr>
          <w:rFonts w:ascii="Times New Roman"/>
          <w:b w:val="false"/>
          <w:i w:val="false"/>
          <w:color w:val="000000"/>
          <w:sz w:val="28"/>
        </w:rPr>
        <w:t>13-тармағы</w:t>
      </w:r>
      <w:r>
        <w:rPr>
          <w:rFonts w:ascii="Times New Roman"/>
          <w:b w:val="false"/>
          <w:i w:val="false"/>
          <w:color w:val="000000"/>
          <w:sz w:val="28"/>
        </w:rPr>
        <w:t xml:space="preserve"> 1), 3) тармақшаларында көрсетілген құжаттармен бірге берілген өтініш негізінде 20 (жиырма) АЕК мөлшерінде;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6) тармақшасының алтыншы абзацында көрсетілген санат үшін республикалық, халықаралық, облыстық жарыстарға дайындалуға уәкілетті органның тізімі негізінде 15 (он бес) АЕК мөлшерінде;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8) тармақшасының үшінші абзацында көрсетілген санат үшін Үлгілік қағидаларының </w:t>
      </w:r>
      <w:r>
        <w:rPr>
          <w:rFonts w:ascii="Times New Roman"/>
          <w:b w:val="false"/>
          <w:i w:val="false"/>
          <w:color w:val="000000"/>
          <w:sz w:val="28"/>
        </w:rPr>
        <w:t>13-тармағы</w:t>
      </w:r>
      <w:r>
        <w:rPr>
          <w:rFonts w:ascii="Times New Roman"/>
          <w:b w:val="false"/>
          <w:i w:val="false"/>
          <w:color w:val="000000"/>
          <w:sz w:val="28"/>
        </w:rPr>
        <w:t xml:space="preserve"> 1), 3) тармақшаларында көрсетілген құжаттармен бірге берілген өтініш негізінде 100 (жүз) АЕК мөлшерінде, қиын өмірлік жағдайлар басталған күннен бастап үш айдан кешіктірмей көрсету мерзімінде;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8) тармақшасының төртінші абзацында көрсетілген санат үшін Үлгілік қағидаларының </w:t>
      </w:r>
      <w:r>
        <w:rPr>
          <w:rFonts w:ascii="Times New Roman"/>
          <w:b w:val="false"/>
          <w:i w:val="false"/>
          <w:color w:val="000000"/>
          <w:sz w:val="28"/>
        </w:rPr>
        <w:t>13-тармағы</w:t>
      </w:r>
      <w:r>
        <w:rPr>
          <w:rFonts w:ascii="Times New Roman"/>
          <w:b w:val="false"/>
          <w:i w:val="false"/>
          <w:color w:val="000000"/>
          <w:sz w:val="28"/>
        </w:rPr>
        <w:t xml:space="preserve"> 1), 3) тармақшаларында көрсетілген құжаттармен бірге берілген өтініш негізінде 10 (он) АЕК мөлшерінде;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10) тармақшасының екінші, үшінші, бесінші, алтыншы, жетінші абзацтарында көрсетілген санаттар үшін ауруды растайтын медициналық анықтама, Үлгілік қағидаларының </w:t>
      </w:r>
      <w:r>
        <w:rPr>
          <w:rFonts w:ascii="Times New Roman"/>
          <w:b w:val="false"/>
          <w:i w:val="false"/>
          <w:color w:val="000000"/>
          <w:sz w:val="28"/>
        </w:rPr>
        <w:t>13-тармағы</w:t>
      </w:r>
      <w:r>
        <w:rPr>
          <w:rFonts w:ascii="Times New Roman"/>
          <w:b w:val="false"/>
          <w:i w:val="false"/>
          <w:color w:val="000000"/>
          <w:sz w:val="28"/>
        </w:rPr>
        <w:t xml:space="preserve"> 1), 3) тармақшаларында көрсетілген құжаттармен бірге берілген өтініш негізінде 10 (он) АЕК мөлшерінде;</w:t>
      </w:r>
    </w:p>
    <w:p>
      <w:pPr>
        <w:spacing w:after="0"/>
        <w:ind w:left="0"/>
        <w:jc w:val="both"/>
      </w:pPr>
      <w:r>
        <w:rPr>
          <w:rFonts w:ascii="Times New Roman"/>
          <w:b w:val="false"/>
          <w:i w:val="false"/>
          <w:color w:val="000000"/>
          <w:sz w:val="28"/>
        </w:rPr>
        <w:t xml:space="preserve">
      6-тармағы 8) тармақшасының екінші абзацында көрсетілген санат үшін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2), 3) тармақшаларында көрсетілген құжаттармен бірге берілген өтініш негізінде қатты отын сатып алуға 20 (жиырма) АЕК мөлшерінде; </w:t>
      </w:r>
    </w:p>
    <w:p>
      <w:pPr>
        <w:spacing w:after="0"/>
        <w:ind w:left="0"/>
        <w:jc w:val="both"/>
      </w:pPr>
      <w:r>
        <w:rPr>
          <w:rFonts w:ascii="Times New Roman"/>
          <w:b w:val="false"/>
          <w:i w:val="false"/>
          <w:color w:val="000000"/>
          <w:sz w:val="28"/>
        </w:rPr>
        <w:t>
      3) тоқсан сайынғы әлеуметтік көмек: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1) тармақшасында, 2) тармақшасының екінші, төртінші абзацтарында, 4) тармақшасының алтыншы абзацында көрсетілген санаттар үшін (сауықтыруға) Үлгілік қағидаларының </w:t>
      </w:r>
      <w:r>
        <w:rPr>
          <w:rFonts w:ascii="Times New Roman"/>
          <w:b w:val="false"/>
          <w:i w:val="false"/>
          <w:color w:val="000000"/>
          <w:sz w:val="28"/>
        </w:rPr>
        <w:t>13-тармағы</w:t>
      </w:r>
      <w:r>
        <w:rPr>
          <w:rFonts w:ascii="Times New Roman"/>
          <w:b w:val="false"/>
          <w:i w:val="false"/>
          <w:color w:val="000000"/>
          <w:sz w:val="28"/>
        </w:rPr>
        <w:t xml:space="preserve"> 1), 3) тармақшаларында көрсетілген құжаттармен бірге берілген өтініш негізінде 10 (он) АЕК мөлшерінде;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6) тармақшасының екінші, үшінші, төртінші абзацтарында көрсетілген санаттар үшін аудандық аурухананың тізімі негізінде гемодиализ процедурасын алатындарға 30 (отыз) АЕК мөлшерінде;</w:t>
      </w:r>
    </w:p>
    <w:p>
      <w:pPr>
        <w:spacing w:after="0"/>
        <w:ind w:left="0"/>
        <w:jc w:val="both"/>
      </w:pPr>
      <w:r>
        <w:rPr>
          <w:rFonts w:ascii="Times New Roman"/>
          <w:b w:val="false"/>
          <w:i w:val="false"/>
          <w:color w:val="000000"/>
          <w:sz w:val="28"/>
        </w:rPr>
        <w:t>
      4) ай сайынғы әлеуметтік көмек: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6) тармақшасының үшінші, төртінші абзацтарында көрсетілген санаттар үшін (өзіне-өзі күтім көрсете алмайтын және денсаулығының жай-күйіне байланысты үнемі көмек көрсетуге мұқтаж, өздерінің ата-аналарын (жұбайын) асырап-бағуға және оларға қамқорлық жасауға міндетті еңбекке жарамды кәмелетке толған балалары (жұбайы) жоқ немесе объективті себептер бойынша оларды тұрақты көмекпен және күтіммен қамтамасыз ете алмайтын жақын туыстары бар мүгедектігі бар тұлғаларға (қарттық жасына, бірінші, екінші топтағы мүгедектігі бар, онкологиялық, психикалық ауруларының болуы, бас бостандығынан айыру орындарында отыруына немесе елден тыс жерге тұрақты тұруға кетуі немесе басқа елді мекенде тұруы) Үлгілік қағидаларының </w:t>
      </w:r>
      <w:r>
        <w:rPr>
          <w:rFonts w:ascii="Times New Roman"/>
          <w:b w:val="false"/>
          <w:i w:val="false"/>
          <w:color w:val="000000"/>
          <w:sz w:val="28"/>
        </w:rPr>
        <w:t>13-тармағы</w:t>
      </w:r>
      <w:r>
        <w:rPr>
          <w:rFonts w:ascii="Times New Roman"/>
          <w:b w:val="false"/>
          <w:i w:val="false"/>
          <w:color w:val="000000"/>
          <w:sz w:val="28"/>
        </w:rPr>
        <w:t xml:space="preserve"> 1), 3) тармақшаларында көрсетілген құжаттармен бірге берілген өтініш негізінде 3 (үш) АЕК мөлшерінде;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6-тармағы</w:t>
      </w:r>
      <w:r>
        <w:rPr>
          <w:rFonts w:ascii="Times New Roman"/>
          <w:b w:val="false"/>
          <w:i w:val="false"/>
          <w:color w:val="000000"/>
          <w:sz w:val="28"/>
        </w:rPr>
        <w:t xml:space="preserve"> 7) тармақшасында көрсетілген санат үшін оқу кезеңінде тұру, тамақтану және тұрғылықты жеріне баруға 15 (он бес) АЕК мөлшерінде;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6-тармағы</w:t>
      </w:r>
      <w:r>
        <w:rPr>
          <w:rFonts w:ascii="Times New Roman"/>
          <w:b w:val="false"/>
          <w:i w:val="false"/>
          <w:color w:val="000000"/>
          <w:sz w:val="28"/>
        </w:rPr>
        <w:t xml:space="preserve"> 10) тармақшасының төртінші абзацында көрсетілген санат үшін ауруды растайтын медициналық анықтама, Үлгілік қағидаларының </w:t>
      </w:r>
      <w:r>
        <w:rPr>
          <w:rFonts w:ascii="Times New Roman"/>
          <w:b w:val="false"/>
          <w:i w:val="false"/>
          <w:color w:val="000000"/>
          <w:sz w:val="28"/>
        </w:rPr>
        <w:t>13-тармағы</w:t>
      </w:r>
      <w:r>
        <w:rPr>
          <w:rFonts w:ascii="Times New Roman"/>
          <w:b w:val="false"/>
          <w:i w:val="false"/>
          <w:color w:val="000000"/>
          <w:sz w:val="28"/>
        </w:rPr>
        <w:t xml:space="preserve"> 1), 3) тармақшаларында көрсетілген құжаттармен бірге берілген өтініш негізінде тиісті қаржы жылына арналған республикалық бюджет туралы Қазақстан Республикасының Заңында белгіленген ең төменгі күнкөріс екі еселеген мөлшерінде;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6-тармағы</w:t>
      </w:r>
      <w:r>
        <w:rPr>
          <w:rFonts w:ascii="Times New Roman"/>
          <w:b w:val="false"/>
          <w:i w:val="false"/>
          <w:color w:val="000000"/>
          <w:sz w:val="28"/>
        </w:rPr>
        <w:t xml:space="preserve"> 10) тармақшасының бесінші абзацында көрсетілген санат үшін аудандық аурухананың тізімі негізінде амбулаторлық емделу кезінде15 (он бес) АЕК мөлшерінде.</w:t>
      </w:r>
    </w:p>
    <w:p>
      <w:pPr>
        <w:spacing w:after="0"/>
        <w:ind w:left="0"/>
        <w:jc w:val="both"/>
      </w:pPr>
      <w:r>
        <w:rPr>
          <w:rFonts w:ascii="Times New Roman"/>
          <w:b w:val="false"/>
          <w:i w:val="false"/>
          <w:color w:val="000000"/>
          <w:sz w:val="28"/>
        </w:rPr>
        <w:t>
      8. Уәкілетті орган ең төменгі күнкөріс деңгейінен аспайтын табысы бар адамдарға көмек көрсетеді: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6-тармағы</w:t>
      </w:r>
      <w:r>
        <w:rPr>
          <w:rFonts w:ascii="Times New Roman"/>
          <w:b w:val="false"/>
          <w:i w:val="false"/>
          <w:color w:val="000000"/>
          <w:sz w:val="28"/>
        </w:rPr>
        <w:t xml:space="preserve"> 7) тармақшасында көрсетілген санат үшін оқудың ңақты құны мөлшерінде Үлгілік қағидаларының </w:t>
      </w:r>
      <w:r>
        <w:rPr>
          <w:rFonts w:ascii="Times New Roman"/>
          <w:b w:val="false"/>
          <w:i w:val="false"/>
          <w:color w:val="000000"/>
          <w:sz w:val="28"/>
        </w:rPr>
        <w:t>13-тармағы</w:t>
      </w:r>
      <w:r>
        <w:rPr>
          <w:rFonts w:ascii="Times New Roman"/>
          <w:b w:val="false"/>
          <w:i w:val="false"/>
          <w:color w:val="000000"/>
          <w:sz w:val="28"/>
        </w:rPr>
        <w:t>1), 2), 3) тармақшаларында көрсетілген құжаттармен бірге берілген өтініш негізінде.</w:t>
      </w:r>
    </w:p>
    <w:p>
      <w:pPr>
        <w:spacing w:after="0"/>
        <w:ind w:left="0"/>
        <w:jc w:val="both"/>
      </w:pPr>
      <w:r>
        <w:rPr>
          <w:rFonts w:ascii="Times New Roman"/>
          <w:b w:val="false"/>
          <w:i w:val="false"/>
          <w:color w:val="000000"/>
          <w:sz w:val="28"/>
        </w:rPr>
        <w:t>
      9. Алушылардың жекелеген санаттары үшін мереке күндеріне әлеуметтік көмектің мөлшерін Павлодар облыстық ЖАО келісімі бойынша бірыңғай мөлшерде белгіленеді.</w:t>
      </w:r>
    </w:p>
    <w:p>
      <w:pPr>
        <w:spacing w:after="0"/>
        <w:ind w:left="0"/>
        <w:jc w:val="both"/>
      </w:pPr>
      <w:r>
        <w:rPr>
          <w:rFonts w:ascii="Times New Roman"/>
          <w:b w:val="false"/>
          <w:i w:val="false"/>
          <w:color w:val="000000"/>
          <w:sz w:val="28"/>
        </w:rPr>
        <w:t xml:space="preserve">
      10.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 </w:t>
      </w:r>
    </w:p>
    <w:p>
      <w:pPr>
        <w:spacing w:after="0"/>
        <w:ind w:left="0"/>
        <w:jc w:val="both"/>
      </w:pPr>
      <w:r>
        <w:rPr>
          <w:rFonts w:ascii="Times New Roman"/>
          <w:b w:val="false"/>
          <w:i w:val="false"/>
          <w:color w:val="000000"/>
          <w:sz w:val="28"/>
        </w:rPr>
        <w:t>
      Май ауданы бойынша түпкілікті әлеуметтік көмек мөлшері, қиын өмірлік жағдайдағы тұлғаларға 100 (жүз) АЕК.</w:t>
      </w:r>
    </w:p>
    <w:p>
      <w:pPr>
        <w:spacing w:after="0"/>
        <w:ind w:left="0"/>
        <w:jc w:val="left"/>
      </w:pPr>
      <w:r>
        <w:rPr>
          <w:rFonts w:ascii="Times New Roman"/>
          <w:b/>
          <w:i w:val="false"/>
          <w:color w:val="000000"/>
        </w:rPr>
        <w:t xml:space="preserve"> 3-тарау. Әлеуметтік көмек көрсету тәртібі</w:t>
      </w:r>
    </w:p>
    <w:p>
      <w:pPr>
        <w:spacing w:after="0"/>
        <w:ind w:left="0"/>
        <w:jc w:val="both"/>
      </w:pPr>
      <w:r>
        <w:rPr>
          <w:rFonts w:ascii="Times New Roman"/>
          <w:b w:val="false"/>
          <w:i w:val="false"/>
          <w:color w:val="000000"/>
          <w:sz w:val="28"/>
        </w:rPr>
        <w:t xml:space="preserve">
      11. Әлеуметтік көмек көрсету тәртібі Үлгілік қағидаларының </w:t>
      </w:r>
      <w:r>
        <w:rPr>
          <w:rFonts w:ascii="Times New Roman"/>
          <w:b w:val="false"/>
          <w:i w:val="false"/>
          <w:color w:val="000000"/>
          <w:sz w:val="28"/>
        </w:rPr>
        <w:t>12</w:t>
      </w:r>
      <w:r>
        <w:rPr>
          <w:rFonts w:ascii="Times New Roman"/>
          <w:b w:val="false"/>
          <w:i w:val="false"/>
          <w:color w:val="000000"/>
          <w:sz w:val="28"/>
        </w:rPr>
        <w:t>-</w:t>
      </w:r>
      <w:r>
        <w:rPr>
          <w:rFonts w:ascii="Times New Roman"/>
          <w:b w:val="false"/>
          <w:i w:val="false"/>
          <w:color w:val="000000"/>
          <w:sz w:val="28"/>
        </w:rPr>
        <w:t>25 -тармақтарына</w:t>
      </w:r>
      <w:r>
        <w:rPr>
          <w:rFonts w:ascii="Times New Roman"/>
          <w:b w:val="false"/>
          <w:i w:val="false"/>
          <w:color w:val="000000"/>
          <w:sz w:val="28"/>
        </w:rPr>
        <w:t xml:space="preserve"> сәйкес айкыңдалды.</w:t>
      </w:r>
    </w:p>
    <w:p>
      <w:pPr>
        <w:spacing w:after="0"/>
        <w:ind w:left="0"/>
        <w:jc w:val="left"/>
      </w:pPr>
      <w:r>
        <w:rPr>
          <w:rFonts w:ascii="Times New Roman"/>
          <w:b/>
          <w:i w:val="false"/>
          <w:color w:val="000000"/>
        </w:rPr>
        <w:t xml:space="preserve"> 4-тарау. Көрсетілетін әлеуметтік көмекті тоқтату және қайтару үшін негіздер</w:t>
      </w:r>
    </w:p>
    <w:p>
      <w:pPr>
        <w:spacing w:after="0"/>
        <w:ind w:left="0"/>
        <w:jc w:val="both"/>
      </w:pPr>
      <w:r>
        <w:rPr>
          <w:rFonts w:ascii="Times New Roman"/>
          <w:b w:val="false"/>
          <w:i w:val="false"/>
          <w:color w:val="000000"/>
          <w:sz w:val="28"/>
        </w:rPr>
        <w:t>
      12. Әлеуметтiк көмек:</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Май ауданының шегiнен тыс тұрақты тұруға кеткен;</w:t>
      </w:r>
    </w:p>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жiберген;</w:t>
      </w:r>
    </w:p>
    <w:p>
      <w:pPr>
        <w:spacing w:after="0"/>
        <w:ind w:left="0"/>
        <w:jc w:val="both"/>
      </w:pPr>
      <w:r>
        <w:rPr>
          <w:rFonts w:ascii="Times New Roman"/>
          <w:b w:val="false"/>
          <w:i w:val="false"/>
          <w:color w:val="000000"/>
          <w:sz w:val="28"/>
        </w:rPr>
        <w:t>
      4) алушы ұсынған мәлiметтердiң дәйексiздiгi анықталған жағдайларда тоқтатылады.</w:t>
      </w:r>
    </w:p>
    <w:p>
      <w:pPr>
        <w:spacing w:after="0"/>
        <w:ind w:left="0"/>
        <w:jc w:val="both"/>
      </w:pPr>
      <w:r>
        <w:rPr>
          <w:rFonts w:ascii="Times New Roman"/>
          <w:b w:val="false"/>
          <w:i w:val="false"/>
          <w:color w:val="000000"/>
          <w:sz w:val="28"/>
        </w:rPr>
        <w:t>
      Әлеуметтiк көмектi төлеу көрсетiлген жағдайлар туындаған айдан бастап тоқтатылады.</w:t>
      </w:r>
    </w:p>
    <w:p>
      <w:pPr>
        <w:spacing w:after="0"/>
        <w:ind w:left="0"/>
        <w:jc w:val="both"/>
      </w:pPr>
      <w:r>
        <w:rPr>
          <w:rFonts w:ascii="Times New Roman"/>
          <w:b w:val="false"/>
          <w:i w:val="false"/>
          <w:color w:val="000000"/>
          <w:sz w:val="28"/>
        </w:rPr>
        <w:t>
      13. Артық төленген сомалар ерiктi немесе Қазақстан Республикасының азаматтық заңнамасында белгiленген тәртiппен қайтаруға жатады.</w:t>
      </w:r>
    </w:p>
    <w:p>
      <w:pPr>
        <w:spacing w:after="0"/>
        <w:ind w:left="0"/>
        <w:jc w:val="left"/>
      </w:pPr>
      <w:r>
        <w:rPr>
          <w:rFonts w:ascii="Times New Roman"/>
          <w:b/>
          <w:i w:val="false"/>
          <w:color w:val="000000"/>
        </w:rPr>
        <w:t xml:space="preserve"> 5-тарау. Қорытынды ереже</w:t>
      </w:r>
    </w:p>
    <w:p>
      <w:pPr>
        <w:spacing w:after="0"/>
        <w:ind w:left="0"/>
        <w:jc w:val="both"/>
      </w:pPr>
      <w:r>
        <w:rPr>
          <w:rFonts w:ascii="Times New Roman"/>
          <w:b w:val="false"/>
          <w:i w:val="false"/>
          <w:color w:val="000000"/>
          <w:sz w:val="28"/>
        </w:rPr>
        <w:t>
      14. Әлеуметтiк көмек көрсету мониторингi мен есепке алуды уәкiлеттi орган "Е-Собес" автоматтандырылған ақпараттық жүйесiнiң дерекқорын пайдалана отырып жүргiзедi.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аудандық мәслихатының</w:t>
            </w:r>
            <w:r>
              <w:br/>
            </w:r>
            <w:r>
              <w:rPr>
                <w:rFonts w:ascii="Times New Roman"/>
                <w:b w:val="false"/>
                <w:i w:val="false"/>
                <w:color w:val="000000"/>
                <w:sz w:val="20"/>
              </w:rPr>
              <w:t>2021 жылғы 16 сәурдегі</w:t>
            </w:r>
            <w:r>
              <w:br/>
            </w:r>
            <w:r>
              <w:rPr>
                <w:rFonts w:ascii="Times New Roman"/>
                <w:b w:val="false"/>
                <w:i w:val="false"/>
                <w:color w:val="000000"/>
                <w:sz w:val="20"/>
              </w:rPr>
              <w:t>№ 2/3 шешіміне</w:t>
            </w:r>
            <w:r>
              <w:br/>
            </w:r>
            <w:r>
              <w:rPr>
                <w:rFonts w:ascii="Times New Roman"/>
                <w:b w:val="false"/>
                <w:i w:val="false"/>
                <w:color w:val="000000"/>
                <w:sz w:val="20"/>
              </w:rPr>
              <w:t>қосымша</w:t>
            </w:r>
          </w:p>
        </w:tc>
      </w:tr>
    </w:tbl>
    <w:bookmarkStart w:name="z31" w:id="6"/>
    <w:p>
      <w:pPr>
        <w:spacing w:after="0"/>
        <w:ind w:left="0"/>
        <w:jc w:val="left"/>
      </w:pPr>
      <w:r>
        <w:rPr>
          <w:rFonts w:ascii="Times New Roman"/>
          <w:b/>
          <w:i w:val="false"/>
          <w:color w:val="000000"/>
        </w:rPr>
        <w:t xml:space="preserve"> Май аудандық мәслихатының күші жойылған кейбір шешімдерінің тізбесі</w:t>
      </w:r>
    </w:p>
    <w:bookmarkEnd w:id="6"/>
    <w:bookmarkStart w:name="z32" w:id="7"/>
    <w:p>
      <w:pPr>
        <w:spacing w:after="0"/>
        <w:ind w:left="0"/>
        <w:jc w:val="both"/>
      </w:pPr>
      <w:r>
        <w:rPr>
          <w:rFonts w:ascii="Times New Roman"/>
          <w:b w:val="false"/>
          <w:i w:val="false"/>
          <w:color w:val="000000"/>
          <w:sz w:val="28"/>
        </w:rPr>
        <w:t xml:space="preserve">
      1. Май аудандық мәслихатының 2014 жылғы 13 наурыздағы "Май ауданында әлеуметтік көмек көрсетудің, оның мөлшерлерін белгілеудің және мұқтаж азаматтардың жекелеген санаттарының тізбесін айқындау қағидаларын бекіту туралы" № 1/30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3748 болып тіркелген, 2014 жылғы 16 сәуірде "Әділет" ақпараттық-құқықтық жүйесінде жарияланған).</w:t>
      </w:r>
    </w:p>
    <w:bookmarkEnd w:id="7"/>
    <w:bookmarkStart w:name="z33" w:id="8"/>
    <w:p>
      <w:pPr>
        <w:spacing w:after="0"/>
        <w:ind w:left="0"/>
        <w:jc w:val="both"/>
      </w:pPr>
      <w:r>
        <w:rPr>
          <w:rFonts w:ascii="Times New Roman"/>
          <w:b w:val="false"/>
          <w:i w:val="false"/>
          <w:color w:val="000000"/>
          <w:sz w:val="28"/>
        </w:rPr>
        <w:t xml:space="preserve">
      2. Май аудандық мәслихатының 2014 жылғы 29 қыркүйектегі "Май аудандық мәслихатының 2014 жылғы 13 наурыздағы (V сайланған XXX сессиясы) № 1/30 "Май ауданында әлеуметтік көмек көрсетудің, оның мөлшерлерін белгілеудің және мұқтаж азаматтардың жекелеген санаттарының тізбесін айқындау қағидаларын бекіту туралы" шешіміне өзгерістер мен толықтырулар енгізу туралы" № 17/40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4131 болып тіркелген, 2014 жылғы 29 қазанда "Әділет" ақпараттық-құқықтық жүйесінде жарияланған).</w:t>
      </w:r>
    </w:p>
    <w:bookmarkEnd w:id="8"/>
    <w:bookmarkStart w:name="z34" w:id="9"/>
    <w:p>
      <w:pPr>
        <w:spacing w:after="0"/>
        <w:ind w:left="0"/>
        <w:jc w:val="both"/>
      </w:pPr>
      <w:r>
        <w:rPr>
          <w:rFonts w:ascii="Times New Roman"/>
          <w:b w:val="false"/>
          <w:i w:val="false"/>
          <w:color w:val="000000"/>
          <w:sz w:val="28"/>
        </w:rPr>
        <w:t xml:space="preserve">
      3. Май аудандық мәслихатының 2014 жылғы 22 желтоқсандағы "Май аудандық мәслихатының 2014 жылғы 13 наурыздағы (V сайланған XXX сессиясы) № 1/30 "Май ауданында әлеуметтік көмек көрсетудің, оның мөлшерлерін белгілеудің және мұқтаж азаматтардың жекелеген санаттарының тізбесін айқындау қағидаларын бекіту туралы" шешіміне өзгеріс және толықтыру енгізу туралы" № 17/43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4239 болып тіркелген, 2015 жылғы 6 қаңтарда "Әділет" ақпараттық-құқықтық жүйесінде жарияланған).</w:t>
      </w:r>
    </w:p>
    <w:bookmarkEnd w:id="9"/>
    <w:bookmarkStart w:name="z35" w:id="10"/>
    <w:p>
      <w:pPr>
        <w:spacing w:after="0"/>
        <w:ind w:left="0"/>
        <w:jc w:val="both"/>
      </w:pPr>
      <w:r>
        <w:rPr>
          <w:rFonts w:ascii="Times New Roman"/>
          <w:b w:val="false"/>
          <w:i w:val="false"/>
          <w:color w:val="000000"/>
          <w:sz w:val="28"/>
        </w:rPr>
        <w:t xml:space="preserve">
      4. Май аудандық мәслихатының 2015 жылғы 23 маусымдағы "Май аудандық мәслихатының 2014 жылғы 13 наурыздағы (V сайланған XXX сессиясы) № 1/30 "Май ауданында әлеуметтік көмек көрсетудің, оның мөлшерлерін белгілеудің және мұқтаж азаматтардың жекелеген санаттарының тізбесін айқындау қағидаларын бекіту туралы" шешіміне толықтырулар енгізу туралы" № 3/49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4571 болып тіркелген, 2015 жылғы 14 шілдеде "Әділет" ақпараттық-құқықтық жүйесінде жарияланған).</w:t>
      </w:r>
    </w:p>
    <w:bookmarkEnd w:id="10"/>
    <w:bookmarkStart w:name="z36" w:id="11"/>
    <w:p>
      <w:pPr>
        <w:spacing w:after="0"/>
        <w:ind w:left="0"/>
        <w:jc w:val="both"/>
      </w:pPr>
      <w:r>
        <w:rPr>
          <w:rFonts w:ascii="Times New Roman"/>
          <w:b w:val="false"/>
          <w:i w:val="false"/>
          <w:color w:val="000000"/>
          <w:sz w:val="28"/>
        </w:rPr>
        <w:t xml:space="preserve">
      5. Май аудандық мәслихатының 2015 жылғы 24 желтоқсандағы "Май аудандық мәслихатының 2014 жылғы 13 наурыздағы (V сайланған XXX сессиясы) № 1/30 "Май ауданында әлеуметтік көмек көрсетудің, оның мөлшерлерін белгілеудің және мұқтаж азаматтардың жекелеген санаттарының тізбесін айқындау қағидаларын бекіту туралы" шешіміне өзгеріс енгізу туралы" № 6/56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4898 болып тіркелген, 2016 жылғы 27 қаңтарда "Әділет" ақпараттық-құқықтық жүйесінде жарияланған).</w:t>
      </w:r>
    </w:p>
    <w:bookmarkEnd w:id="11"/>
    <w:bookmarkStart w:name="z37" w:id="12"/>
    <w:p>
      <w:pPr>
        <w:spacing w:after="0"/>
        <w:ind w:left="0"/>
        <w:jc w:val="both"/>
      </w:pPr>
      <w:r>
        <w:rPr>
          <w:rFonts w:ascii="Times New Roman"/>
          <w:b w:val="false"/>
          <w:i w:val="false"/>
          <w:color w:val="000000"/>
          <w:sz w:val="28"/>
        </w:rPr>
        <w:t xml:space="preserve">
      6. Май аудандық мәслихатының 2016 жылғы 28 маусымдағы "Май аудандық мәслихатының 2014 жылғы 13 наурыздағы (V сайланған XXX сессиясы) "Май ауданында әлеуметтік көмек көрсетудің, оның мөлшерлерін белгілеудің және мұқтаж азаматтардың жекелеген санаттарының тізбесін айқындау қағидаларын бекіту туралы" № 1/30 шешіміне өзгеріс енгізу туралы" № 5/4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5170 болып тіркелген, 2016 жылғы 26 шілдеде "Әділет" ақпараттық-құқықтық жүйесінде жарияланған).</w:t>
      </w:r>
    </w:p>
    <w:bookmarkEnd w:id="12"/>
    <w:bookmarkStart w:name="z38" w:id="13"/>
    <w:p>
      <w:pPr>
        <w:spacing w:after="0"/>
        <w:ind w:left="0"/>
        <w:jc w:val="both"/>
      </w:pPr>
      <w:r>
        <w:rPr>
          <w:rFonts w:ascii="Times New Roman"/>
          <w:b w:val="false"/>
          <w:i w:val="false"/>
          <w:color w:val="000000"/>
          <w:sz w:val="28"/>
        </w:rPr>
        <w:t xml:space="preserve">
      7. Май аудандық мәслихатының 2018 жылғы 28 ақпандағы "Май аудандық мәслихатының 2014 жылғы 13 наурыздағы "Май ауданында әлеуметтік көмек көрсетудің, оның мөлшерлерін белгілеудің және мұқтаж азаматтардың жекелеген санаттарының тізбесін айқындау қағидаларын бекіту туралы" № 1/30 шешіміне өзгеріс енгізу туралы" № 1/28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5920 болып тіркелген, 2018 жылғы 28 наурызда Қазақстан Республикасы нормативтік құқықтық актілерінің эталондық бақылау банкінде жарияланған).</w:t>
      </w:r>
    </w:p>
    <w:bookmarkEnd w:id="13"/>
    <w:bookmarkStart w:name="z39" w:id="14"/>
    <w:p>
      <w:pPr>
        <w:spacing w:after="0"/>
        <w:ind w:left="0"/>
        <w:jc w:val="both"/>
      </w:pPr>
      <w:r>
        <w:rPr>
          <w:rFonts w:ascii="Times New Roman"/>
          <w:b w:val="false"/>
          <w:i w:val="false"/>
          <w:color w:val="000000"/>
          <w:sz w:val="28"/>
        </w:rPr>
        <w:t xml:space="preserve">
      8. Май аудандық мәслихатының 2019 жылғы 8 сәуірдегі "Май аудандық мәслихатының 2014 жылғы 13 наурыздағы "Май ауданында әлеуметтік көмек көрсетудің, оның мөлшерлерін белгілеудің және мұқтаж азаматтардың жекелеген санаттарының тізбесін айқындау қағидаларын бекіту туралы" № 1/30 шешіміне өзгеріс енгізу туралы" № 3/46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6301 болып тіркелген, 2019 жылғы 19 сәуірде Қазақстан Республикасы нормативтік құқықтық актілерінің эталондық бақылау банкінде жарияланған).</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