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15c3" w14:textId="986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10 сәуірдегі "Сот шешімімен Май ауданының коммуналдық меншігіне түскен болып танылған иесіз қалдықтарды басқару қағидаларын бекіту туралы" № 2/30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2021 жылғы 5 қазандағы № 2/8 шешімі. Қазақстан Республикасының Әділет министрлігінде 2021 жылғы 14 қазанда № 24755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"Сот шешімімен Май ауданының коммуналдық меншігіне түскен болып танылған иесіз қалдықтарды басқару қағидаларын бекіту туралы" 2018 жылғы 10 сәуірдегі № 2/30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