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9da2" w14:textId="8009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23 желтоқсандағы "2021 - 2023 жылдарға арналған Успен аудандық бюджеті туралы" № 335/67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2021 жылғы 24 мамырдағы № 43/5 шешімі. Павлодар облысының Әділет департаментінде 2021 жылғы 28 мамырда № 7298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23 желтоқсандағы "2021 - 2023 жылдарға арналған Успен аудандық бюджеті туралы" № 335/67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 болып тіркелген)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2021 - 2023 жылдарға арналған Успен аудандық бюджеті тиісінше 1, 2, 3-қосымшаларына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6 872 346 мың теңге, соның ішінде:</w:t>
      </w:r>
    </w:p>
    <w:p>
      <w:pPr>
        <w:spacing w:after="0"/>
        <w:ind w:left="0"/>
        <w:jc w:val="both"/>
      </w:pPr>
      <w:r>
        <w:rPr>
          <w:rFonts w:ascii="Times New Roman"/>
          <w:b w:val="false"/>
          <w:i w:val="false"/>
          <w:color w:val="000000"/>
          <w:sz w:val="28"/>
        </w:rPr>
        <w:t>
      салықтық түсімдер – 503 200 мың теңге;</w:t>
      </w:r>
    </w:p>
    <w:p>
      <w:pPr>
        <w:spacing w:after="0"/>
        <w:ind w:left="0"/>
        <w:jc w:val="both"/>
      </w:pPr>
      <w:r>
        <w:rPr>
          <w:rFonts w:ascii="Times New Roman"/>
          <w:b w:val="false"/>
          <w:i w:val="false"/>
          <w:color w:val="000000"/>
          <w:sz w:val="28"/>
        </w:rPr>
        <w:t>
      салықтық емес түсімдер – 4 771 мың теңге;</w:t>
      </w:r>
    </w:p>
    <w:p>
      <w:pPr>
        <w:spacing w:after="0"/>
        <w:ind w:left="0"/>
        <w:jc w:val="both"/>
      </w:pPr>
      <w:r>
        <w:rPr>
          <w:rFonts w:ascii="Times New Roman"/>
          <w:b w:val="false"/>
          <w:i w:val="false"/>
          <w:color w:val="000000"/>
          <w:sz w:val="28"/>
        </w:rPr>
        <w:t>
      негізгі капиталды сатудан түсетін түсімдер – 792 мың теңге;</w:t>
      </w:r>
    </w:p>
    <w:p>
      <w:pPr>
        <w:spacing w:after="0"/>
        <w:ind w:left="0"/>
        <w:jc w:val="both"/>
      </w:pPr>
      <w:r>
        <w:rPr>
          <w:rFonts w:ascii="Times New Roman"/>
          <w:b w:val="false"/>
          <w:i w:val="false"/>
          <w:color w:val="000000"/>
          <w:sz w:val="28"/>
        </w:rPr>
        <w:t>
      трансферттер түсімі – 6 363 583 мың теңге;</w:t>
      </w:r>
    </w:p>
    <w:p>
      <w:pPr>
        <w:spacing w:after="0"/>
        <w:ind w:left="0"/>
        <w:jc w:val="both"/>
      </w:pPr>
      <w:r>
        <w:rPr>
          <w:rFonts w:ascii="Times New Roman"/>
          <w:b w:val="false"/>
          <w:i w:val="false"/>
          <w:color w:val="000000"/>
          <w:sz w:val="28"/>
        </w:rPr>
        <w:t>
      2) шығындар – 6 917 626 мың теңге;</w:t>
      </w:r>
    </w:p>
    <w:p>
      <w:pPr>
        <w:spacing w:after="0"/>
        <w:ind w:left="0"/>
        <w:jc w:val="both"/>
      </w:pPr>
      <w:r>
        <w:rPr>
          <w:rFonts w:ascii="Times New Roman"/>
          <w:b w:val="false"/>
          <w:i w:val="false"/>
          <w:color w:val="000000"/>
          <w:sz w:val="28"/>
        </w:rPr>
        <w:t>
      3) таза бюджеттік кредиттеу – 76 443 мың теңге, соның ішінде:</w:t>
      </w:r>
    </w:p>
    <w:p>
      <w:pPr>
        <w:spacing w:after="0"/>
        <w:ind w:left="0"/>
        <w:jc w:val="both"/>
      </w:pPr>
      <w:r>
        <w:rPr>
          <w:rFonts w:ascii="Times New Roman"/>
          <w:b w:val="false"/>
          <w:i w:val="false"/>
          <w:color w:val="000000"/>
          <w:sz w:val="28"/>
        </w:rPr>
        <w:t>
      бюджеттік кредиттер – 105 012 мың теңге;</w:t>
      </w:r>
    </w:p>
    <w:p>
      <w:pPr>
        <w:spacing w:after="0"/>
        <w:ind w:left="0"/>
        <w:jc w:val="both"/>
      </w:pPr>
      <w:r>
        <w:rPr>
          <w:rFonts w:ascii="Times New Roman"/>
          <w:b w:val="false"/>
          <w:i w:val="false"/>
          <w:color w:val="000000"/>
          <w:sz w:val="28"/>
        </w:rPr>
        <w:t>
      бюджеттік кредиттерді өтеу – 28 569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-121 723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121 723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"6. 2021 жылға арналған аудандық бюджетте ауылдық округтердің бюджеттеріне ағымдағы нысаналы трансферттер келесі мөлшерлерде көзделсін:</w:t>
      </w:r>
    </w:p>
    <w:p>
      <w:pPr>
        <w:spacing w:after="0"/>
        <w:ind w:left="0"/>
        <w:jc w:val="both"/>
      </w:pPr>
      <w:r>
        <w:rPr>
          <w:rFonts w:ascii="Times New Roman"/>
          <w:b w:val="false"/>
          <w:i w:val="false"/>
          <w:color w:val="000000"/>
          <w:sz w:val="28"/>
        </w:rPr>
        <w:t>
      68 572 мың теңге – мемлекеттік әкімшілік қызмешілерге факторлық-балдық шкала бойынша еңбекақы төлеу жүйесінің пилоттық режимін ұзартуға;</w:t>
      </w:r>
    </w:p>
    <w:p>
      <w:pPr>
        <w:spacing w:after="0"/>
        <w:ind w:left="0"/>
        <w:jc w:val="both"/>
      </w:pPr>
      <w:r>
        <w:rPr>
          <w:rFonts w:ascii="Times New Roman"/>
          <w:b w:val="false"/>
          <w:i w:val="false"/>
          <w:color w:val="000000"/>
          <w:sz w:val="28"/>
        </w:rPr>
        <w:t>
      5 785 мың теңге – елді мекендерді абаттандыру және көгалдандыру жөніндегі іс-шараларды іске асыруға;</w:t>
      </w:r>
    </w:p>
    <w:p>
      <w:pPr>
        <w:spacing w:after="0"/>
        <w:ind w:left="0"/>
        <w:jc w:val="both"/>
      </w:pPr>
      <w:r>
        <w:rPr>
          <w:rFonts w:ascii="Times New Roman"/>
          <w:b w:val="false"/>
          <w:i w:val="false"/>
          <w:color w:val="000000"/>
          <w:sz w:val="28"/>
        </w:rPr>
        <w:t>
      135 985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"9. Азаматтық қызметші болып табылатын және ауылдық елдi мекендерде жұмыс iстейтiн әлеуметтiк қамсыздандыру,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мамандардың мөлшерлемелерімен салыстырғанда жиырма бес пайызға жоғарылатылған айлықақылар мен тарифтiк мөлшерлемелер көзделсін.";</w:t>
      </w:r>
    </w:p>
    <w:bookmarkStart w:name="z6" w:id="5"/>
    <w:p>
      <w:pPr>
        <w:spacing w:after="0"/>
        <w:ind w:left="0"/>
        <w:jc w:val="both"/>
      </w:pPr>
      <w:r>
        <w:rPr>
          <w:rFonts w:ascii="Times New Roman"/>
          <w:b w:val="false"/>
          <w:i w:val="false"/>
          <w:color w:val="000000"/>
          <w:sz w:val="28"/>
        </w:rPr>
        <w:t xml:space="preserve">
      4) келесі мазмұндағы </w:t>
      </w:r>
      <w:r>
        <w:rPr>
          <w:rFonts w:ascii="Times New Roman"/>
          <w:b w:val="false"/>
          <w:i w:val="false"/>
          <w:color w:val="000000"/>
          <w:sz w:val="28"/>
        </w:rPr>
        <w:t>9-1-тармағымен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9-1. Арнаулы әлеуметтік қызметтер көрсетуді орталықтандыруға байланысты аудандық маңызы бар қалалардың, ауылдардың, кенттердің, ауылдық округтердің бюджеттерінен аудандық (облыстық маңызы бар қала) бюджеттің шығындарын өтеуге 2021 жылға арналған трансферттердің аудандық бюджетке түсімдері қарастырылсын – 35 661 мың теңге.";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шешімнің орындалуын бақылау Успен аудандық мәслихатының экономика және бюджет мәселелері жөніндегі тұрақты комиссиясына жүктелсін.</w:t>
      </w:r>
    </w:p>
    <w:bookmarkEnd w:id="7"/>
    <w:bookmarkStart w:name="z9" w:id="8"/>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2021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335/67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Успен ауданының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