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6f81" w14:textId="0b66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2020 жылғы 14 желтоқсандағы № 517 "Алматы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III сессиясының 2021 жылғы 19 ақпандағы № 24 шешiмi. Алматы қаласы Әдiлет департаментінде 2021 жылғы 25 ақпанда № 1688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VII сайланымның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2020 жылғы 14 желтоқсандағы № 517 "Алматы қаласының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1673 рет санымен тіркелген, 2020 жылғы 26 желтоқсандағы "Алматы ақшамы" газетінің № 154-155 санында және 2020 жылғы 26 желтоқсандағы "Вечерний Алматы" газетінің № 154-155 санында жарияланған)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2021-2023 жылдарға арналған бюджеті осы шешімнің 1, 2 және 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791 376 658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604 326 641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3 351 872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40 667 502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143 030 643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868 504 040,4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15 123 746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18 893 941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19 096 341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-111 145 069,4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111 145 069,4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7 783 101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6 732 254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18 652 475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236 647 842,4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48 807 411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33 807 177,6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123 996 565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34 492 715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15 294 177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13 313 335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3 458 105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84 223 852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58 116 813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стратегиялық жоспарлау, бюджет және тиімділік жөніндегі тұрақты комиссиясының төрағасы А.Е. Білісбековке және Алматы қаласы әкімінің орынбасары І.Е. Өсеровке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III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791 376 658,0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604 326 641,0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383 560 899,0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206 331 142,0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790 519,0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866 504 040,4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236 647 842,4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33 807 177,6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8 564 283,6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-111 145 069,4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111 145 069,4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