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7a79" w14:textId="92c7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субсидияланатын тыңайтқыштар түрлерінің тізбесі және тыңайтқыштарды сатушыдан сатып алынған тыңайтқыштардың 1 тоннасына (литріне, килограмына) арналған субсидиялар нормаларын, сондай-ақ, тыңайтқыштарды (органикалық тыңайтқыштарды қоспағанда) субсидиялауға арналған бюджет қаражаттың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2021 жылғы 25 қарашадағы № 4/603 қаулысы. Қазақстан Республикасының Әділет министрлігінде 2021 жылғы 3 желтоқсанда № 25521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2020 жылғы 30 наурыздағы № 107 бұйрығымен бекітілген Өсімдік шаруашылығы өнімінің шығымдылығын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Алматы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жылға субсидияланатын тыңайтқыштар (органикалық тыңайтқыштарды қоспағанда) түрлерінің тізбесі және тыңайтқыштарды сатушыдан сатып алынған тыңайтқыштардың 1 тоннасына (литріне, килограмына) арналған субсидиялардың нормалары;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жылға тыңайтқыштарды (органикалық тыңайтқыштарды қоспағанда) субсидиялауға арналған бюджеттік қаражат көлемдері.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қаласының Кәсіпкерлік және инвестициялар басқармасы" коммуналдық мемлекеттік мекемесі осы қаулының Қазақстан Республикасының Әділет министрлігінде мемлекеттік тіркелуін және Алматы қаласы әкімдігінің ресми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қарашадағы № 4/603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субсидияланатын тыңайтқыштар (органикалық тыңайтқыштарды</w:t>
      </w:r>
      <w:r>
        <w:br/>
      </w:r>
      <w:r>
        <w:rPr>
          <w:rFonts w:ascii="Times New Roman"/>
          <w:b/>
          <w:i w:val="false"/>
          <w:color w:val="000000"/>
        </w:rPr>
        <w:t>қоспағанда) түрлерінің тізбесі және тыңайтқыштарды сатушыдан сатып алынған</w:t>
      </w:r>
      <w:r>
        <w:br/>
      </w:r>
      <w:r>
        <w:rPr>
          <w:rFonts w:ascii="Times New Roman"/>
          <w:b/>
          <w:i w:val="false"/>
          <w:color w:val="000000"/>
        </w:rPr>
        <w:t>тыңайтқыштардың 1 тоннасына (литріне, килограмына) арналған</w:t>
      </w:r>
      <w:r>
        <w:br/>
      </w:r>
      <w:r>
        <w:rPr>
          <w:rFonts w:ascii="Times New Roman"/>
          <w:b/>
          <w:i w:val="false"/>
          <w:color w:val="000000"/>
        </w:rPr>
        <w:t>субсидиялардың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Тыңайтқыштың әсер ету заттарының құрамы,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Субсидиялар нормасы, теңге/тонна, литр, килограмм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маркалары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(тазартылған 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минералды тыңайтқышы (тазартылған 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52,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монокалийфосфат тыңайтқышы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монокалийфосфат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Монокалийфосфат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0-52-34 (монокалийфосфат)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 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(кальций селитрасы),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(кальций селитрасы),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N-14,5, CaO-26,3,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(кальций селитрасы),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K2O-3,0,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(кальций селитрасы),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N-12,0,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Концентратты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CaO-32,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Концентратты кальций нитраты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CaO-33,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маркалы түйіршіктелген кальций селитрасы, YaraLiva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 маркасы: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Rexolin D12 тыңайтқышы, темір хелаты DTPA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Rexolin D12 тыңайтқышы, темір хелаты DTPA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DTPA Fe маркалы түйіршіктелген "Хелатэм"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Rexolin Q40 тыңайтқышы, темір хелаты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Rexolin Q40 тыңайтқышы, темір хелаты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Rexolin Zn15 тыңайтқышы, мырыш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Rexolin Zn15 тыңайтқышы, мырыш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Rexolin Mn13 тыңайтқышы, марганец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Rexolin Mn13 тыңайтқышы, марганец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Rexolin Cu15 тыңайтқышы, мыс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YaraTera Rexolin Cu15 тыңайтқышы, мыс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(YaraTera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MgO-29,7,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магний (магний сульфаты), А маркасы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MgO-28,1,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магний (магний сульфаты), В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магний (магний сульфаты), В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магний сульфаты, маркасы: Эпсомит майдакристалды, Эпсомит түйіршіктелген, Кизерит майдакристалды, Кизерит түйіршіктелген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Mg-16,7,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K Plus тыңайтқышы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YaraTera Krista К Plus тыңайтқышы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минералды тыңайтқышы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Multi-K GG калий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 маркасы: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MAG тыңайтқышы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YaraTera Krista MAG тыңайтқышы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нитраты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N-11,1,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азотқышқылды магний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- 15,5,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нитраты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 маркасы: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қарашадағы № 4/603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тыңайтқыштарды (органикалық тыңайтқыштарды қоспағанда)</w:t>
      </w:r>
      <w:r>
        <w:br/>
      </w:r>
      <w:r>
        <w:rPr>
          <w:rFonts w:ascii="Times New Roman"/>
          <w:b/>
          <w:i w:val="false"/>
          <w:color w:val="000000"/>
        </w:rPr>
        <w:t>субсидиялауға арналған бюджеттік қаражат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