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1485" w14:textId="9c2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23 желтоқсандағы № 3 шешімі. Қазақстан Республикасының Әділет министрлігінде 2021 жылғы 23 желтоқсанда № 25938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қалалық мәслихатының кейбір шешімінің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2017 жылғы 15 қыркүйектегі № 3 (Нормативтік құқықтық актілерді мемлекеттік тіркеу тізілімінде № 4337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"Петропавл қалалық мәслихатының 2017 жылғы 15 қыркүйектегі "Сот шешімімен коммуналдық меншікке түскен болып танылған иесіз қалдықтарды басқару қағидаларын бекіту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2017 жылғы 25 желтоқсандағы № 15 (Нормативтік құқықтық актілерді мемлекеттік тіркеу тізілімінде № 4493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