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1038" w14:textId="dd81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үйді ұстауға және коммуналдық қызметтерді төлеуге тұрғын үй көмегін көрсету қағидасы туралы" Айыртау аудандық мәслихаттың 2012 жылғы 25 шілдедегі № 5-6-3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6 мамырдағы № 7-5-2 шешімі. Солтүстік Қазақстан облысының Әділет департаментінде 2021 жылғы 6 мамырда № 7403 болып тіркелді. Күші жойылды - Солтүстік Қазақстан облысы Айыртау ауданы мәслихатының 2024 жылғы 29 наурыздағы № 8-13-1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мәслихатының 29.03.2024 </w:t>
      </w:r>
      <w:r>
        <w:rPr>
          <w:rFonts w:ascii="Times New Roman"/>
          <w:b w:val="false"/>
          <w:i w:val="false"/>
          <w:color w:val="ff0000"/>
          <w:sz w:val="28"/>
        </w:rPr>
        <w:t>№ 8-13-1</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"Тұрғын үй көмегін көрсету ережесін бекіту туралы" Үкіметінің 2009 жылғы 30 желтоқсандағы № 2314 қаулысына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"Аз қамтылған отбасыларға (азаматтарға) тұрғын үйді ұстауға және коммуналдық қызметтерге ақы төлеуге тұрғын үй көмегін көрсету Қағидасы туралы" 2012 жылғы 25 шілдедегі № 5-6-3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13-3-161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аз қамтылған отбасыларға (азаматтарға) тұрғын үйді ұстауға және коммуналдық қызметтерге ақы төлеуге тұрғын үй көмегін көрсету қағидаларында (бұдан әрі - Қағидалар): </w:t>
      </w:r>
    </w:p>
    <w:bookmarkEnd w:id="2"/>
    <w:bookmarkStart w:name="z7" w:id="3"/>
    <w:p>
      <w:pPr>
        <w:spacing w:after="0"/>
        <w:ind w:left="0"/>
        <w:jc w:val="both"/>
      </w:pPr>
      <w:r>
        <w:rPr>
          <w:rFonts w:ascii="Times New Roman"/>
          <w:b w:val="false"/>
          <w:i w:val="false"/>
          <w:color w:val="000000"/>
          <w:sz w:val="28"/>
        </w:rPr>
        <w:t xml:space="preserve">
      Қағидалардың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мазмұндалсын:</w:t>
      </w:r>
    </w:p>
    <w:bookmarkEnd w:id="3"/>
    <w:bookmarkStart w:name="z8" w:id="4"/>
    <w:p>
      <w:pPr>
        <w:spacing w:after="0"/>
        <w:ind w:left="0"/>
        <w:jc w:val="both"/>
      </w:pPr>
      <w:r>
        <w:rPr>
          <w:rFonts w:ascii="Times New Roman"/>
          <w:b w:val="false"/>
          <w:i w:val="false"/>
          <w:color w:val="000000"/>
          <w:sz w:val="28"/>
        </w:rPr>
        <w:t>
      "2) аз қамтылған отбасының (азаматтың) жиынтық табысы-тұрғын үй көмегін тағайындауға өтініш білдірілген тоқсанның алдындағы тоқсандағы отбасы (азамат) кірістерінің жалпы сомасы;";</w:t>
      </w:r>
    </w:p>
    <w:bookmarkEnd w:id="4"/>
    <w:bookmarkStart w:name="z9" w:id="5"/>
    <w:p>
      <w:pPr>
        <w:spacing w:after="0"/>
        <w:ind w:left="0"/>
        <w:jc w:val="both"/>
      </w:pPr>
      <w:r>
        <w:rPr>
          <w:rFonts w:ascii="Times New Roman"/>
          <w:b w:val="false"/>
          <w:i w:val="false"/>
          <w:color w:val="000000"/>
          <w:sz w:val="28"/>
        </w:rPr>
        <w:t xml:space="preserve">
      Қағидалардың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мазмұндалсын: </w:t>
      </w:r>
    </w:p>
    <w:bookmarkEnd w:id="5"/>
    <w:bookmarkStart w:name="z10" w:id="6"/>
    <w:p>
      <w:pPr>
        <w:spacing w:after="0"/>
        <w:ind w:left="0"/>
        <w:jc w:val="both"/>
      </w:pPr>
      <w:r>
        <w:rPr>
          <w:rFonts w:ascii="Times New Roman"/>
          <w:b w:val="false"/>
          <w:i w:val="false"/>
          <w:color w:val="000000"/>
          <w:sz w:val="28"/>
        </w:rPr>
        <w:t>
      "4)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6"/>
    <w:bookmarkStart w:name="z11"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мазмұндалсын:</w:t>
      </w:r>
    </w:p>
    <w:bookmarkEnd w:id="7"/>
    <w:bookmarkStart w:name="z12" w:id="8"/>
    <w:p>
      <w:pPr>
        <w:spacing w:after="0"/>
        <w:ind w:left="0"/>
        <w:jc w:val="both"/>
      </w:pPr>
      <w:r>
        <w:rPr>
          <w:rFonts w:ascii="Times New Roman"/>
          <w:b w:val="false"/>
          <w:i w:val="false"/>
          <w:color w:val="000000"/>
          <w:sz w:val="28"/>
        </w:rPr>
        <w:t>
      "3.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3"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4"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15"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16"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17" w:id="1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2-тарауының</w:t>
      </w:r>
      <w:r>
        <w:rPr>
          <w:rFonts w:ascii="Times New Roman"/>
          <w:b w:val="false"/>
          <w:i w:val="false"/>
          <w:color w:val="000000"/>
          <w:sz w:val="28"/>
        </w:rPr>
        <w:t xml:space="preserve"> тақырыбы жаңа редакцияда мазмұндалсын:</w:t>
      </w:r>
    </w:p>
    <w:bookmarkEnd w:id="13"/>
    <w:bookmarkStart w:name="z18" w:id="14"/>
    <w:p>
      <w:pPr>
        <w:spacing w:after="0"/>
        <w:ind w:left="0"/>
        <w:jc w:val="both"/>
      </w:pPr>
      <w:r>
        <w:rPr>
          <w:rFonts w:ascii="Times New Roman"/>
          <w:b w:val="false"/>
          <w:i w:val="false"/>
          <w:color w:val="000000"/>
          <w:sz w:val="28"/>
        </w:rPr>
        <w:t>
      "2. Тұрғын үй көмегін тағайындау тәртібі";</w:t>
      </w:r>
    </w:p>
    <w:bookmarkEnd w:id="14"/>
    <w:bookmarkStart w:name="z19" w:id="15"/>
    <w:p>
      <w:pPr>
        <w:spacing w:after="0"/>
        <w:ind w:left="0"/>
        <w:jc w:val="both"/>
      </w:pPr>
      <w:r>
        <w:rPr>
          <w:rFonts w:ascii="Times New Roman"/>
          <w:b w:val="false"/>
          <w:i w:val="false"/>
          <w:color w:val="000000"/>
          <w:sz w:val="28"/>
        </w:rPr>
        <w:t xml:space="preserve">
      Қағидалардың 4-тармағы жаңа редакцияда мазмұндалсын: </w:t>
      </w:r>
    </w:p>
    <w:bookmarkEnd w:id="15"/>
    <w:bookmarkStart w:name="z20"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6"/>
    <w:bookmarkStart w:name="z21" w:id="17"/>
    <w:p>
      <w:pPr>
        <w:spacing w:after="0"/>
        <w:ind w:left="0"/>
        <w:jc w:val="both"/>
      </w:pPr>
      <w:r>
        <w:rPr>
          <w:rFonts w:ascii="Times New Roman"/>
          <w:b w:val="false"/>
          <w:i w:val="false"/>
          <w:color w:val="000000"/>
          <w:sz w:val="28"/>
        </w:rPr>
        <w:t>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2" w:id="1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6-тармағы</w:t>
      </w:r>
      <w:r>
        <w:rPr>
          <w:rFonts w:ascii="Times New Roman"/>
          <w:b w:val="false"/>
          <w:i w:val="false"/>
          <w:color w:val="000000"/>
          <w:sz w:val="28"/>
        </w:rPr>
        <w:t xml:space="preserve"> алынып тасталсын.</w:t>
      </w:r>
    </w:p>
    <w:bookmarkEnd w:id="18"/>
    <w:bookmarkStart w:name="z23" w:id="19"/>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8-тармағы</w:t>
      </w:r>
      <w:r>
        <w:rPr>
          <w:rFonts w:ascii="Times New Roman"/>
          <w:b w:val="false"/>
          <w:i w:val="false"/>
          <w:color w:val="000000"/>
          <w:sz w:val="28"/>
        </w:rPr>
        <w:t xml:space="preserve"> жаңа редакцияда мазмұндалсын:</w:t>
      </w:r>
    </w:p>
    <w:bookmarkEnd w:id="19"/>
    <w:bookmarkStart w:name="z24" w:id="20"/>
    <w:p>
      <w:pPr>
        <w:spacing w:after="0"/>
        <w:ind w:left="0"/>
        <w:jc w:val="both"/>
      </w:pPr>
      <w:r>
        <w:rPr>
          <w:rFonts w:ascii="Times New Roman"/>
          <w:b w:val="false"/>
          <w:i w:val="false"/>
          <w:color w:val="000000"/>
          <w:sz w:val="28"/>
        </w:rPr>
        <w:t>
      "8.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0"/>
    <w:bookmarkStart w:name="z25" w:id="2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9-тармағы</w:t>
      </w:r>
      <w:r>
        <w:rPr>
          <w:rFonts w:ascii="Times New Roman"/>
          <w:b w:val="false"/>
          <w:i w:val="false"/>
          <w:color w:val="000000"/>
          <w:sz w:val="28"/>
        </w:rPr>
        <w:t xml:space="preserve"> жаңа редакцияда мазмұндалсын:</w:t>
      </w:r>
    </w:p>
    <w:bookmarkEnd w:id="21"/>
    <w:bookmarkStart w:name="z26" w:id="22"/>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2"/>
    <w:bookmarkStart w:name="z27" w:id="2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тақырыбы жаңа редакцияда жазылсын:</w:t>
      </w:r>
    </w:p>
    <w:bookmarkEnd w:id="23"/>
    <w:bookmarkStart w:name="z28" w:id="24"/>
    <w:p>
      <w:pPr>
        <w:spacing w:after="0"/>
        <w:ind w:left="0"/>
        <w:jc w:val="both"/>
      </w:pPr>
      <w:r>
        <w:rPr>
          <w:rFonts w:ascii="Times New Roman"/>
          <w:b w:val="false"/>
          <w:i w:val="false"/>
          <w:color w:val="000000"/>
          <w:sz w:val="28"/>
        </w:rPr>
        <w:t>
      "3. Тұрғын үй көмегін алуға үміткер аз қамтылған отбасының (азаматтың) жиынтық табысын есептеу"</w:t>
      </w:r>
    </w:p>
    <w:bookmarkEnd w:id="24"/>
    <w:bookmarkStart w:name="z29" w:id="2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мазмұндалсын:</w:t>
      </w:r>
    </w:p>
    <w:bookmarkEnd w:id="25"/>
    <w:bookmarkStart w:name="z30" w:id="26"/>
    <w:p>
      <w:pPr>
        <w:spacing w:after="0"/>
        <w:ind w:left="0"/>
        <w:jc w:val="both"/>
      </w:pPr>
      <w:r>
        <w:rPr>
          <w:rFonts w:ascii="Times New Roman"/>
          <w:b w:val="false"/>
          <w:i w:val="false"/>
          <w:color w:val="000000"/>
          <w:sz w:val="28"/>
        </w:rPr>
        <w:t>
      "11. Тұрғын үй көмегін алуға үміткер аз қамтылған отбасының (азаматтың) жиынтық табысын тұрғын үй көмегін тағайындау және төлеу жөніндегі уәкілетті орган есептейді".</w:t>
      </w:r>
    </w:p>
    <w:bookmarkEnd w:id="26"/>
    <w:bookmarkStart w:name="z31" w:id="2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Айыртау аудандық мәслихаты</w:t>
            </w:r>
          </w:p>
          <w:p>
            <w:pPr>
              <w:spacing w:after="0"/>
              <w:ind w:left="0"/>
              <w:jc w:val="left"/>
            </w:pPr>
          </w:p>
          <w:p>
            <w:pPr>
              <w:spacing w:after="20"/>
              <w:ind w:left="20"/>
              <w:jc w:val="both"/>
            </w:pPr>
            <w:r>
              <w:rPr>
                <w:rFonts w:ascii="Times New Roman"/>
                <w:b w:val="false"/>
                <w:i/>
                <w:color w:val="000000"/>
                <w:sz w:val="20"/>
              </w:rPr>
              <w:t>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Кожахметов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Айыртау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