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429" w14:textId="822d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66-14 шешімі. Солтүстік Қазақстан облысының Әділет департаментінде 2021 жылғы 13 қаңтарда № 6983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Май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29 885,1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29 943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57,9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19 897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 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 қалыптасқан бюджет қаражатының бос қалдықтары есебінен Май ауылдық округінің бюджеттің шығыстарын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2023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