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1ab8" w14:textId="ea01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аудандық мәслихатының 2018 жылғы 18 маусымдағы № 28-4 "Солтүстік Қазақстан облысы Ақжар ауданы бойынша жер салығының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2021 жылғы 5 сәуірдегі № 4-4 шешімі. Солтүстік Қазақстан облысының Әділет департаментінде 2021 жылғы 14 сәуірде № 7286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Кодексінің 2017 жылғы 25 желтоқсандағы "Салық және бюджетке төленетін басқа да міндетті төлемдер туралы" (Салық кодексі)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Заңының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 Ақжар аудандық мәслихатының 2018 жылғы 18 маусымдағы № 28-4 "Солтүстік Қазақстан облысы Ақжар ауданы бойынша жер салығының мөлшерлемелері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05 шілдеде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4785 болып тіркелген)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"1.Автотұрақтар (паркингтер), автожанармай құю станциялары үшін бөлінген, казино орналасқан, сондай-ақ тиісті мақсаттарда пайдаланылмайтын немесе Қазақстан Республикасының заңнамасын бұза отырып пайдаланылатын жер учаскелерін қоспағанда,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елу пайызға жоғарылатылсын".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2021 жылғы 1 қаңтардан бастап туындаған,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