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2d919" w14:textId="c52d9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Ғабит Мүсірепов атындағы аудан мәслихатының 2017 жылғы 3 наурыздағы № 10-3 "Солтүстік Қазақстан облысы Ғабит Мүсірепов атындағы ауданда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Ғабит Мүсірепов атындағы ауданы мәслихатының 2021 жылғы 6 қыркүйектегі № 8-3 шешімі. Қазақстан Республикасының Әділет министрлігінде 2021 жылғы 22 қыркүйекте № 24464 болып тіркелді. Күші жойылды - Солтүстік Қазақстан облысы Ғабит Мүсірепов атындағы ауданы мәслихатының 2023 жылғы 13 қазандағы № 9-1 шешімімен</w:t>
      </w:r>
    </w:p>
    <w:p>
      <w:pPr>
        <w:spacing w:after="0"/>
        <w:ind w:left="0"/>
        <w:jc w:val="both"/>
      </w:pPr>
      <w:r>
        <w:rPr>
          <w:rFonts w:ascii="Times New Roman"/>
          <w:b w:val="false"/>
          <w:i w:val="false"/>
          <w:color w:val="ff0000"/>
          <w:sz w:val="28"/>
        </w:rPr>
        <w:t xml:space="preserve">
      Ескерту. Күші жойылды Солтүстік Қазақстан облысы Ғабит Мүсірепов атындағы ауданы мәслихатының 13.10.2023 </w:t>
      </w:r>
      <w:r>
        <w:rPr>
          <w:rFonts w:ascii="Times New Roman"/>
          <w:b w:val="false"/>
          <w:i w:val="false"/>
          <w:color w:val="ff0000"/>
          <w:sz w:val="28"/>
        </w:rPr>
        <w:t>№ 9-1</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шешімімен.</w:t>
      </w:r>
    </w:p>
    <w:bookmarkStart w:name="z4" w:id="0"/>
    <w:p>
      <w:pPr>
        <w:spacing w:after="0"/>
        <w:ind w:left="0"/>
        <w:jc w:val="both"/>
      </w:pPr>
      <w:r>
        <w:rPr>
          <w:rFonts w:ascii="Times New Roman"/>
          <w:b w:val="false"/>
          <w:i w:val="false"/>
          <w:color w:val="000000"/>
          <w:sz w:val="28"/>
        </w:rPr>
        <w:t>
      Ғабит Мүсірепов атындағы ауданының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Ғабит Мүсірепов атындағы аудан мәслихатының "Солтүстік Қазақстан облысы Ғабит Мүсірепов атындағы ауданда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2017 жылғы 3 наурыздағы № 10-3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4121 болып тіркелді)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20"/>
              <w:ind w:left="20"/>
              <w:jc w:val="both"/>
            </w:pPr>
            <w:r>
              <w:rPr>
                <w:rFonts w:ascii="Times New Roman"/>
                <w:b w:val="false"/>
                <w:i/>
                <w:color w:val="000000"/>
                <w:sz w:val="20"/>
              </w:rPr>
              <w:t>Ғабит Мүсірепов атындағы ауданы</w:t>
            </w:r>
          </w:p>
          <w:p>
            <w:pPr>
              <w:spacing w:after="0"/>
              <w:ind w:left="0"/>
              <w:jc w:val="left"/>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Адильбеков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мәслихаты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6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3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10-3 шешімімен бекітілген</w:t>
            </w:r>
          </w:p>
        </w:tc>
      </w:tr>
    </w:tbl>
    <w:bookmarkStart w:name="z20" w:id="4"/>
    <w:p>
      <w:pPr>
        <w:spacing w:after="0"/>
        <w:ind w:left="0"/>
        <w:jc w:val="left"/>
      </w:pPr>
      <w:r>
        <w:rPr>
          <w:rFonts w:ascii="Times New Roman"/>
          <w:b/>
          <w:i w:val="false"/>
          <w:color w:val="000000"/>
        </w:rPr>
        <w:t xml:space="preserve"> Солтүстік Қазақстан облысы Ғабит Мүсірепов атындағы ауданда мұқтаж азаматтардың жекелеген санаттарына әлеуметтік көмек көрсету мөлшерлерін анықтау және тізбесін белгілеу қағидалары</w:t>
      </w:r>
    </w:p>
    <w:bookmarkEnd w:id="4"/>
    <w:bookmarkStart w:name="z21" w:id="5"/>
    <w:p>
      <w:pPr>
        <w:spacing w:after="0"/>
        <w:ind w:left="0"/>
        <w:jc w:val="left"/>
      </w:pPr>
      <w:r>
        <w:rPr>
          <w:rFonts w:ascii="Times New Roman"/>
          <w:b/>
          <w:i w:val="false"/>
          <w:color w:val="000000"/>
        </w:rPr>
        <w:t xml:space="preserve"> 1-тарау. Жалпы ережелер</w:t>
      </w:r>
    </w:p>
    <w:bookmarkEnd w:id="5"/>
    <w:bookmarkStart w:name="z22" w:id="6"/>
    <w:p>
      <w:pPr>
        <w:spacing w:after="0"/>
        <w:ind w:left="0"/>
        <w:jc w:val="both"/>
      </w:pPr>
      <w:r>
        <w:rPr>
          <w:rFonts w:ascii="Times New Roman"/>
          <w:b w:val="false"/>
          <w:i w:val="false"/>
          <w:color w:val="000000"/>
          <w:sz w:val="28"/>
        </w:rPr>
        <w:t>
      1. Солтүстік Қазақстан облысы Ғабит Мүсірепов атындағы ауданда әлеуметтік көмек көрсету, оның мөлшерлерін белгілеу және мұқтаж азаматтардың жекелеген санаттарының тізбесін айқындаудың осы қағидалары (бұдан әрі – Қағидалар) Қазақстан Республикасы Үкіметінің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 504 қаулысына сәйкес әзірленді және Солтүстік Қазақстан облысы Ғабит Мүсірепов атындағы ауданда әлеуметтік көмек көрсету, оның мөлшерлерін белгілеудің және мұқтаж азаматтардың жекелеген санаттарының тізбесін айқындаудың тәртібін анықтайды.</w:t>
      </w:r>
    </w:p>
    <w:bookmarkEnd w:id="6"/>
    <w:bookmarkStart w:name="z23" w:id="7"/>
    <w:p>
      <w:pPr>
        <w:spacing w:after="0"/>
        <w:ind w:left="0"/>
        <w:jc w:val="both"/>
      </w:pPr>
      <w:r>
        <w:rPr>
          <w:rFonts w:ascii="Times New Roman"/>
          <w:b w:val="false"/>
          <w:i w:val="false"/>
          <w:color w:val="000000"/>
          <w:sz w:val="28"/>
        </w:rPr>
        <w:t>
      2. Осы Қағидаларда пайдаланылатын негiзгi терминдер мен ұғымдар:</w:t>
      </w:r>
    </w:p>
    <w:bookmarkEnd w:id="7"/>
    <w:bookmarkStart w:name="z24" w:id="8"/>
    <w:p>
      <w:pPr>
        <w:spacing w:after="0"/>
        <w:ind w:left="0"/>
        <w:jc w:val="both"/>
      </w:pPr>
      <w:r>
        <w:rPr>
          <w:rFonts w:ascii="Times New Roman"/>
          <w:b w:val="false"/>
          <w:i w:val="false"/>
          <w:color w:val="000000"/>
          <w:sz w:val="28"/>
        </w:rPr>
        <w:t xml:space="preserve">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 </w:t>
      </w:r>
    </w:p>
    <w:bookmarkEnd w:id="8"/>
    <w:bookmarkStart w:name="z25" w:id="9"/>
    <w:p>
      <w:pPr>
        <w:spacing w:after="0"/>
        <w:ind w:left="0"/>
        <w:jc w:val="both"/>
      </w:pPr>
      <w:r>
        <w:rPr>
          <w:rFonts w:ascii="Times New Roman"/>
          <w:b w:val="false"/>
          <w:i w:val="false"/>
          <w:color w:val="000000"/>
          <w:sz w:val="28"/>
        </w:rPr>
        <w:t>
      2) арнайы комиссия – өмірде қиын жағдайдың туындауына байланысты әлеуметтік көмек көрсетуге үміткер адамның (отбасының) өтінішін қарау бойынша Ғабит Мүсірепов атындағы ауданы әкімінің шешімімен құрылатын комиссия;</w:t>
      </w:r>
    </w:p>
    <w:bookmarkEnd w:id="9"/>
    <w:bookmarkStart w:name="z26" w:id="10"/>
    <w:p>
      <w:pPr>
        <w:spacing w:after="0"/>
        <w:ind w:left="0"/>
        <w:jc w:val="both"/>
      </w:pPr>
      <w:r>
        <w:rPr>
          <w:rFonts w:ascii="Times New Roman"/>
          <w:b w:val="false"/>
          <w:i w:val="false"/>
          <w:color w:val="000000"/>
          <w:sz w:val="28"/>
        </w:rPr>
        <w:t>
      3) ең төмен күнкөріс деңгейі – "Қазақстан Республикасының Стратегиялық жоспарлау және реформалар агенттігі Ұлттық статистика бюросының Солтүстік Қазақстан облысы бойынша департаменті" республикалық мемлекеттік мекемесі есептейтін мөлшері бойынша ең төмен тұтыну себетінің құнына тең, бір адамға қажетті ең төмен ақшалай кіріс;</w:t>
      </w:r>
    </w:p>
    <w:bookmarkEnd w:id="10"/>
    <w:bookmarkStart w:name="z27" w:id="11"/>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1"/>
    <w:bookmarkStart w:name="z28" w:id="12"/>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2"/>
    <w:bookmarkStart w:name="z29" w:id="13"/>
    <w:p>
      <w:pPr>
        <w:spacing w:after="0"/>
        <w:ind w:left="0"/>
        <w:jc w:val="both"/>
      </w:pPr>
      <w:r>
        <w:rPr>
          <w:rFonts w:ascii="Times New Roman"/>
          <w:b w:val="false"/>
          <w:i w:val="false"/>
          <w:color w:val="000000"/>
          <w:sz w:val="28"/>
        </w:rPr>
        <w:t>
      6) өмірдегі қиын жағдай – азаматтың тыныс-тіршілігін объективті түрде бұзатын, ол өз бетінше еңсере алмайтын ахуал;</w:t>
      </w:r>
    </w:p>
    <w:bookmarkEnd w:id="13"/>
    <w:bookmarkStart w:name="z30" w:id="14"/>
    <w:p>
      <w:pPr>
        <w:spacing w:after="0"/>
        <w:ind w:left="0"/>
        <w:jc w:val="both"/>
      </w:pPr>
      <w:r>
        <w:rPr>
          <w:rFonts w:ascii="Times New Roman"/>
          <w:b w:val="false"/>
          <w:i w:val="false"/>
          <w:color w:val="000000"/>
          <w:sz w:val="28"/>
        </w:rPr>
        <w:t>
      7) уәкілетті орган – "Ғабит Мүсірепов атындағы аудан әкімдігінің жұмыспен қамту және әлеуметтік бағдарламалар бөлімі" коммуналдық мемлекеттік мекемесі;</w:t>
      </w:r>
    </w:p>
    <w:bookmarkEnd w:id="14"/>
    <w:bookmarkStart w:name="z31" w:id="15"/>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ауылдық округ әкімдерінің шешімімен құрылатын комиссия;</w:t>
      </w:r>
    </w:p>
    <w:bookmarkEnd w:id="15"/>
    <w:bookmarkStart w:name="z32" w:id="16"/>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End w:id="16"/>
    <w:bookmarkStart w:name="z33" w:id="17"/>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органмен (бұдан әрі – ЖАО) мұқтаж азаматтардың жекелеген санаттарына (бұдан әрі - әлеуметтік көмек алушылар) өмірлік қиын жағдай туындаған жағдайда, сондай-ақ, мереке күндерге ақшалай нысанда көрсететін көмек түсініледі.</w:t>
      </w:r>
    </w:p>
    <w:bookmarkEnd w:id="17"/>
    <w:bookmarkStart w:name="z34" w:id="18"/>
    <w:p>
      <w:pPr>
        <w:spacing w:after="0"/>
        <w:ind w:left="0"/>
        <w:jc w:val="both"/>
      </w:pPr>
      <w:r>
        <w:rPr>
          <w:rFonts w:ascii="Times New Roman"/>
          <w:b w:val="false"/>
          <w:i w:val="false"/>
          <w:color w:val="000000"/>
          <w:sz w:val="28"/>
        </w:rPr>
        <w:t>
      4. Әлеуметтік көмек бір рет және (немесе) мерзімді ай сайын көрсетіледі.</w:t>
      </w:r>
    </w:p>
    <w:bookmarkEnd w:id="18"/>
    <w:bookmarkStart w:name="z35" w:id="19"/>
    <w:p>
      <w:pPr>
        <w:spacing w:after="0"/>
        <w:ind w:left="0"/>
        <w:jc w:val="both"/>
      </w:pPr>
      <w:r>
        <w:rPr>
          <w:rFonts w:ascii="Times New Roman"/>
          <w:b w:val="false"/>
          <w:i w:val="false"/>
          <w:color w:val="000000"/>
          <w:sz w:val="28"/>
        </w:rPr>
        <w:t>
      5. "Қазақстан Республикасында мүгедектердi әлеуметтiк қорғау туралы" Қазақстан Республикасы Заңының 16-бабында және "Ардагерлер туралы" Қазақстан Республикасы Заңының 10-бабының 2) тармақшасында, 11-бабының 2) тармақшасында, 12-бабының 2) тармақшасында және 13-бабының 2) тармақшасында көрсетілген адамдарға әлеуметтік көмек осы қағидаларда көзделген тәртіппен көрсетіледі.</w:t>
      </w:r>
    </w:p>
    <w:bookmarkEnd w:id="19"/>
    <w:bookmarkStart w:name="z36" w:id="20"/>
    <w:p>
      <w:pPr>
        <w:spacing w:after="0"/>
        <w:ind w:left="0"/>
        <w:jc w:val="left"/>
      </w:pPr>
      <w:r>
        <w:rPr>
          <w:rFonts w:ascii="Times New Roman"/>
          <w:b/>
          <w:i w:val="false"/>
          <w:color w:val="000000"/>
        </w:rPr>
        <w:t xml:space="preserve"> 2- тарау. Әлеуметтік көмек көрсету, мұқтаж алушылардың жекелеген санаттарының тізбесін айқындау және әлеуметтік көмектің мөлшерлерін белгілеу тәртібі</w:t>
      </w:r>
    </w:p>
    <w:bookmarkEnd w:id="20"/>
    <w:bookmarkStart w:name="z37" w:id="21"/>
    <w:p>
      <w:pPr>
        <w:spacing w:after="0"/>
        <w:ind w:left="0"/>
        <w:jc w:val="both"/>
      </w:pPr>
      <w:r>
        <w:rPr>
          <w:rFonts w:ascii="Times New Roman"/>
          <w:b w:val="false"/>
          <w:i w:val="false"/>
          <w:color w:val="000000"/>
          <w:sz w:val="28"/>
        </w:rPr>
        <w:t>
      6. Мереке күндеріне әлеуметтік көмек келесі санаттағы азаматтарға бір рет көрсетіледі:</w:t>
      </w:r>
    </w:p>
    <w:bookmarkEnd w:id="21"/>
    <w:bookmarkStart w:name="z38" w:id="22"/>
    <w:p>
      <w:pPr>
        <w:spacing w:after="0"/>
        <w:ind w:left="0"/>
        <w:jc w:val="both"/>
      </w:pPr>
      <w:r>
        <w:rPr>
          <w:rFonts w:ascii="Times New Roman"/>
          <w:b w:val="false"/>
          <w:i w:val="false"/>
          <w:color w:val="000000"/>
          <w:sz w:val="28"/>
        </w:rPr>
        <w:t>
      1) 7 мамыр – Отан қорғаушылар күні:</w:t>
      </w:r>
    </w:p>
    <w:bookmarkEnd w:id="22"/>
    <w:bookmarkStart w:name="z39" w:id="23"/>
    <w:p>
      <w:pPr>
        <w:spacing w:after="0"/>
        <w:ind w:left="0"/>
        <w:jc w:val="both"/>
      </w:pPr>
      <w:r>
        <w:rPr>
          <w:rFonts w:ascii="Times New Roman"/>
          <w:b w:val="false"/>
          <w:i w:val="false"/>
          <w:color w:val="000000"/>
          <w:sz w:val="28"/>
        </w:rPr>
        <w:t>
      Бұрынғы Кеңестік Социалистік Республикалар Одағының Қорғаныс министрлiгiне, iшкi iстер және мемлекеттiк қауiпсiздiк органдарына әскери мiндетiн өтеу жиындарына шақырылған, қоғамға жат көрiнiстерге байланысты төтенше жағдайлар кезiнде қоғамдық тәртiптi сақтау жөнiндегi тапсырмаларды орындау барысында қаза тапқан (қайтыс болған) әскери қызметшiлердiң, басшы және қатардағы құрам адамдарының отбасылары – 5 (бес) айлық есептік көрсеткіш мөлшерінде біржолғы төлем;</w:t>
      </w:r>
    </w:p>
    <w:bookmarkEnd w:id="23"/>
    <w:bookmarkStart w:name="z40" w:id="24"/>
    <w:p>
      <w:pPr>
        <w:spacing w:after="0"/>
        <w:ind w:left="0"/>
        <w:jc w:val="both"/>
      </w:pPr>
      <w:r>
        <w:rPr>
          <w:rFonts w:ascii="Times New Roman"/>
          <w:b w:val="false"/>
          <w:i w:val="false"/>
          <w:color w:val="000000"/>
          <w:sz w:val="28"/>
        </w:rPr>
        <w:t>
      Бейбіт уақытта әскери қызметін өткеру кезінде қаза тапқан (қайтыс болған) әскери қызметшілердің отбасыларға - 5 (бес) айлық есептік көрсеткіш мөлшерінде біржолғы төлем;</w:t>
      </w:r>
    </w:p>
    <w:bookmarkEnd w:id="24"/>
    <w:bookmarkStart w:name="z41" w:id="25"/>
    <w:p>
      <w:pPr>
        <w:spacing w:after="0"/>
        <w:ind w:left="0"/>
        <w:jc w:val="both"/>
      </w:pPr>
      <w:r>
        <w:rPr>
          <w:rFonts w:ascii="Times New Roman"/>
          <w:b w:val="false"/>
          <w:i w:val="false"/>
          <w:color w:val="000000"/>
          <w:sz w:val="28"/>
        </w:rPr>
        <w:t>
      2) 9 мамыр – Жеңіс күні:</w:t>
      </w:r>
    </w:p>
    <w:bookmarkEnd w:id="25"/>
    <w:bookmarkStart w:name="z42" w:id="26"/>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- 100 000 (жүз мың) теңге мөлшерінде біржолғы төлем;</w:t>
      </w:r>
    </w:p>
    <w:bookmarkEnd w:id="26"/>
    <w:bookmarkStart w:name="z43" w:id="27"/>
    <w:p>
      <w:pPr>
        <w:spacing w:after="0"/>
        <w:ind w:left="0"/>
        <w:jc w:val="both"/>
      </w:pPr>
      <w:r>
        <w:rPr>
          <w:rFonts w:ascii="Times New Roman"/>
          <w:b w:val="false"/>
          <w:i w:val="false"/>
          <w:color w:val="000000"/>
          <w:sz w:val="28"/>
        </w:rPr>
        <w:t>
      Ұлы Отан соғысының қайтыс болған мүгедегінiң немесе жеңілдіктер бойынша Ұлы Отан соғысының мүгедектеріне теңестiрiлген адамның екiншi рет некеге тұрмаған жұбайларына (зайыбына), сондай-ақ жалпы ауруға шалдығу, жұмыста мертігу және басқа да себептер (құқыққа қайшы келетiндердi қоспағанда) салдарынан мүгедек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жұбайларына (зайыбына) - 30 000 (отыз мың) теңге мөлшерінде біржолғы төлем;</w:t>
      </w:r>
    </w:p>
    <w:bookmarkEnd w:id="27"/>
    <w:bookmarkStart w:name="z44" w:id="28"/>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iстегендерге және "Ленинградты қорғағаны үшiн" медалiмен немесе "Қоршаудағы Ленинград тұрғыны" белгiсiмен наградталған адамдарға - 60 000 (алпыс мың) теңге мөлшерінде біржолғы төлем;</w:t>
      </w:r>
    </w:p>
    <w:bookmarkEnd w:id="28"/>
    <w:bookmarkStart w:name="z45" w:id="29"/>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- 30 000 (отыз мың) теңге мөлшерінде біржолғы төлем;</w:t>
      </w:r>
    </w:p>
    <w:bookmarkEnd w:id="29"/>
    <w:bookmarkStart w:name="z46" w:id="30"/>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Кеңестік Социалистік Республикалар Одағының ордендерiмен және медальдарымен наградталмаған адамдарға - 5 (бес) айлық есептік көрсеткіш мөлшерінде біржолғы төлем;</w:t>
      </w:r>
    </w:p>
    <w:bookmarkEnd w:id="30"/>
    <w:bookmarkStart w:name="z47" w:id="31"/>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қатысқандарға, сондай-ақ ядролық сынақтарға тiкелей қатысқан адамдарға - 15 (он бес) айлық есептік көрсеткіш мөлшерінде біржолғы төлем;</w:t>
      </w:r>
    </w:p>
    <w:bookmarkEnd w:id="31"/>
    <w:bookmarkStart w:name="z48" w:id="32"/>
    <w:p>
      <w:pPr>
        <w:spacing w:after="0"/>
        <w:ind w:left="0"/>
        <w:jc w:val="both"/>
      </w:pPr>
      <w:r>
        <w:rPr>
          <w:rFonts w:ascii="Times New Roman"/>
          <w:b w:val="false"/>
          <w:i w:val="false"/>
          <w:color w:val="000000"/>
          <w:sz w:val="28"/>
        </w:rPr>
        <w:t>
      1988-1989 жылдардағы Чернобыль атом электростанциясындағы апаттың зардаптарын жоюға қатысқан, оқшаулау аймағынан Қазақстан Республикасына қоныс аудартқан (өз еркімен көшкендерге) адамдар қоныс аудартқан күні құрсағындағы жатқан балаларды қоса алғанда - 15 (он бес) айлық есептік көрсеткіш мөлшерінде біржолғы төлем;</w:t>
      </w:r>
    </w:p>
    <w:bookmarkEnd w:id="32"/>
    <w:bookmarkStart w:name="z49" w:id="33"/>
    <w:p>
      <w:pPr>
        <w:spacing w:after="0"/>
        <w:ind w:left="0"/>
        <w:jc w:val="both"/>
      </w:pPr>
      <w:r>
        <w:rPr>
          <w:rFonts w:ascii="Times New Roman"/>
          <w:b w:val="false"/>
          <w:i w:val="false"/>
          <w:color w:val="000000"/>
          <w:sz w:val="28"/>
        </w:rPr>
        <w:t>
      Чернобыль атом электростанциясындағы апаттың, азаматтық немесе әскери мақсаттағы объектілердегі басқа да радиациялық апаттар мен авариялардың, ядролық қаруды сынаудың салдарынан мүгедек болған адамдар мен ата-анасының бірінің радиациялық сәуле алуы себебімен мүгедектігі тектік байланыстағы олардың балаларына - 15 (он бес) айлық есептік көрсеткіш мөлшерінде біржолғы төлем;</w:t>
      </w:r>
    </w:p>
    <w:bookmarkEnd w:id="33"/>
    <w:bookmarkStart w:name="z50" w:id="34"/>
    <w:p>
      <w:pPr>
        <w:spacing w:after="0"/>
        <w:ind w:left="0"/>
        <w:jc w:val="both"/>
      </w:pPr>
      <w:r>
        <w:rPr>
          <w:rFonts w:ascii="Times New Roman"/>
          <w:b w:val="false"/>
          <w:i w:val="false"/>
          <w:color w:val="000000"/>
          <w:sz w:val="28"/>
        </w:rPr>
        <w:t>
      Ауғанстандағы немесе ұрыс қимылдары жүргізілген басқа мемлекеттерді ұрыс қимылдары кезеңінде жаралануы, контузия алуы, зақымдануы, ауруы салдарынан қаза тапқан (хабар-ошарсыз кеткен) немесе қайтыс болған әскери қызметшілердің отбасыларға - 15 (он бес) айлық есептік көрсеткіш мөлшерінде біржолғы төлем;</w:t>
      </w:r>
    </w:p>
    <w:bookmarkEnd w:id="34"/>
    <w:bookmarkStart w:name="z51" w:id="35"/>
    <w:p>
      <w:pPr>
        <w:spacing w:after="0"/>
        <w:ind w:left="0"/>
        <w:jc w:val="both"/>
      </w:pPr>
      <w:r>
        <w:rPr>
          <w:rFonts w:ascii="Times New Roman"/>
          <w:b w:val="false"/>
          <w:i w:val="false"/>
          <w:color w:val="000000"/>
          <w:sz w:val="28"/>
        </w:rPr>
        <w:t>
      Бұрынғы Кеңестік Социалистік Республикалар Одағын (бұдан әрі -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мүгедек болған әскери қызметшiлерге - 15 (он бес) айлық есептік көрсеткіш мөлшерінде біржолғы төлем;</w:t>
      </w:r>
    </w:p>
    <w:bookmarkEnd w:id="35"/>
    <w:bookmarkStart w:name="z52" w:id="36"/>
    <w:p>
      <w:pPr>
        <w:spacing w:after="0"/>
        <w:ind w:left="0"/>
        <w:jc w:val="both"/>
      </w:pPr>
      <w:r>
        <w:rPr>
          <w:rFonts w:ascii="Times New Roman"/>
          <w:b w:val="false"/>
          <w:i w:val="false"/>
          <w:color w:val="000000"/>
          <w:sz w:val="28"/>
        </w:rPr>
        <w:t>
      Басқа мемлекеттердiң аумағындағы ұрыс қимылдарының ардагерлеріне - 15 (он бес) айлық есептік көрсеткіш мөлшерінде біржолғы төлем;</w:t>
      </w:r>
    </w:p>
    <w:bookmarkEnd w:id="36"/>
    <w:bookmarkStart w:name="z53" w:id="37"/>
    <w:p>
      <w:pPr>
        <w:spacing w:after="0"/>
        <w:ind w:left="0"/>
        <w:jc w:val="both"/>
      </w:pPr>
      <w:r>
        <w:rPr>
          <w:rFonts w:ascii="Times New Roman"/>
          <w:b w:val="false"/>
          <w:i w:val="false"/>
          <w:color w:val="000000"/>
          <w:sz w:val="28"/>
        </w:rPr>
        <w:t>
      Тәжікстан - 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қызметшілерге - 15 (он бес) айлық есептік көрсеткіш мөлшерінде біржолғы төлем;</w:t>
      </w:r>
    </w:p>
    <w:bookmarkEnd w:id="37"/>
    <w:bookmarkStart w:name="z54" w:id="38"/>
    <w:p>
      <w:pPr>
        <w:spacing w:after="0"/>
        <w:ind w:left="0"/>
        <w:jc w:val="both"/>
      </w:pPr>
      <w:r>
        <w:rPr>
          <w:rFonts w:ascii="Times New Roman"/>
          <w:b w:val="false"/>
          <w:i w:val="false"/>
          <w:color w:val="000000"/>
          <w:sz w:val="28"/>
        </w:rPr>
        <w:t>
      Ирактағы халықаралық бітімгершілік операцияға бітімгерлер ретінде қатысқан Қазақстан Республикасының әскери қызметшілерге - 15 (он бес) айлық есептік көрсеткіш мөлшерінде біржолғы төлем;</w:t>
      </w:r>
    </w:p>
    <w:bookmarkEnd w:id="38"/>
    <w:bookmarkStart w:name="z55" w:id="39"/>
    <w:p>
      <w:pPr>
        <w:spacing w:after="0"/>
        <w:ind w:left="0"/>
        <w:jc w:val="both"/>
      </w:pPr>
      <w:r>
        <w:rPr>
          <w:rFonts w:ascii="Times New Roman"/>
          <w:b w:val="false"/>
          <w:i w:val="false"/>
          <w:color w:val="000000"/>
          <w:sz w:val="28"/>
        </w:rPr>
        <w:t>
      Таулы Қарабахтағы этносаралық қақтығысты реттеуге қатысқан әскери қызметшілерге, сондай-ақ бұрынғы КСР Одағы ішкі істер және мемлекеттік қауіпсіздік органдарының басшы және қатардағы құрамының адамдарына - 15 (он бес) айлық есептік көрсеткіш мөлшерінде біржолғы төлем.</w:t>
      </w:r>
    </w:p>
    <w:bookmarkEnd w:id="39"/>
    <w:bookmarkStart w:name="z56" w:id="40"/>
    <w:p>
      <w:pPr>
        <w:spacing w:after="0"/>
        <w:ind w:left="0"/>
        <w:jc w:val="both"/>
      </w:pPr>
      <w:r>
        <w:rPr>
          <w:rFonts w:ascii="Times New Roman"/>
          <w:b w:val="false"/>
          <w:i w:val="false"/>
          <w:color w:val="000000"/>
          <w:sz w:val="28"/>
        </w:rPr>
        <w:t>
      7. Әлеуметтік көмек өмірлік қиын жағдайдағы мұқтаж азаматтардың жекелеген санаттарына бір рет және (немесе) мерзімді (ай сайын) келесі санаттағы азаматтарға көрсетіледі:</w:t>
      </w:r>
    </w:p>
    <w:bookmarkEnd w:id="40"/>
    <w:bookmarkStart w:name="z57" w:id="41"/>
    <w:p>
      <w:pPr>
        <w:spacing w:after="0"/>
        <w:ind w:left="0"/>
        <w:jc w:val="both"/>
      </w:pPr>
      <w:r>
        <w:rPr>
          <w:rFonts w:ascii="Times New Roman"/>
          <w:b w:val="false"/>
          <w:i w:val="false"/>
          <w:color w:val="000000"/>
          <w:sz w:val="28"/>
        </w:rPr>
        <w:t>
      1) бас бостандығынан айыру орындарынан босатылған және пробация қызметінің есебінде тұрған адамның (отбасының) ең төменгі күнкөріс деңгейі мөлшерінің бір еселік шегінен аспайтын жан басына шаққандағы орташа табысын ескере отыра - 10 (он) айлық есептік көрсеткіш мөлшерінде біржолға төленеді;</w:t>
      </w:r>
    </w:p>
    <w:bookmarkEnd w:id="41"/>
    <w:bookmarkStart w:name="z58" w:id="42"/>
    <w:p>
      <w:pPr>
        <w:spacing w:after="0"/>
        <w:ind w:left="0"/>
        <w:jc w:val="both"/>
      </w:pPr>
      <w:r>
        <w:rPr>
          <w:rFonts w:ascii="Times New Roman"/>
          <w:b w:val="false"/>
          <w:i w:val="false"/>
          <w:color w:val="000000"/>
          <w:sz w:val="28"/>
        </w:rPr>
        <w:t>
      2) табиғи зілзаланың немесе өрттің салдарынан өрт оқиғасы орын алған мекен-жайда тұрақты тұратын азаматтарға (отбасыларға) әлеуметтік көмек орташа табысын есепке алынбай - 100 (жүз) айлық есептік көрсеткіш мөлшерінде біржолға төленеді;</w:t>
      </w:r>
    </w:p>
    <w:bookmarkEnd w:id="42"/>
    <w:bookmarkStart w:name="z59" w:id="43"/>
    <w:p>
      <w:pPr>
        <w:spacing w:after="0"/>
        <w:ind w:left="0"/>
        <w:jc w:val="both"/>
      </w:pPr>
      <w:r>
        <w:rPr>
          <w:rFonts w:ascii="Times New Roman"/>
          <w:b w:val="false"/>
          <w:i w:val="false"/>
          <w:color w:val="000000"/>
          <w:sz w:val="28"/>
        </w:rPr>
        <w:t>
      3) өмірлік қиын жағдайда, оның ішінде әлеуметтік мәні бар аурулардың және айналадағыларға қауіп төндіретін аурулардың салдарынан тыныс-тіршілігінің шектелуі азаматтарға (отбасыларға):</w:t>
      </w:r>
    </w:p>
    <w:bookmarkEnd w:id="43"/>
    <w:bookmarkStart w:name="z60" w:id="44"/>
    <w:p>
      <w:pPr>
        <w:spacing w:after="0"/>
        <w:ind w:left="0"/>
        <w:jc w:val="both"/>
      </w:pPr>
      <w:r>
        <w:rPr>
          <w:rFonts w:ascii="Times New Roman"/>
          <w:b w:val="false"/>
          <w:i w:val="false"/>
          <w:color w:val="000000"/>
          <w:sz w:val="28"/>
        </w:rPr>
        <w:t>
      туберкулез ауруымен диспансерлік есепте тұрған адамдарға әлеуметтік көмек жан басына шаққандағы орташа табысы есепке алынбай, ай сайын - 6 (алты) айлық есептік көрсеткіш мөлшерінде төленеді;</w:t>
      </w:r>
    </w:p>
    <w:bookmarkEnd w:id="44"/>
    <w:bookmarkStart w:name="z61" w:id="45"/>
    <w:p>
      <w:pPr>
        <w:spacing w:after="0"/>
        <w:ind w:left="0"/>
        <w:jc w:val="both"/>
      </w:pPr>
      <w:r>
        <w:rPr>
          <w:rFonts w:ascii="Times New Roman"/>
          <w:b w:val="false"/>
          <w:i w:val="false"/>
          <w:color w:val="000000"/>
          <w:sz w:val="28"/>
        </w:rPr>
        <w:t>
      адамның иммунитет тапшылығы вирусын жұқтырған балалардың ата-аналарына немесе өзге де заңды өкілдеріне әлеуметтік көмек ай сайын жан басына шаққандағы орташа табысы есепке алынбай тағайындалады, тиісті қаржы жылына арналған "Республикалық бюджет туралы" Қазақстан Республикасының Заңында белгіленген ең төмен күнкөріс деңгейінің 2 (екі) еселенген мөлшерінде төленеді.</w:t>
      </w:r>
    </w:p>
    <w:bookmarkEnd w:id="45"/>
    <w:bookmarkStart w:name="z62" w:id="46"/>
    <w:p>
      <w:pPr>
        <w:spacing w:after="0"/>
        <w:ind w:left="0"/>
        <w:jc w:val="both"/>
      </w:pPr>
      <w:r>
        <w:rPr>
          <w:rFonts w:ascii="Times New Roman"/>
          <w:b w:val="false"/>
          <w:i w:val="false"/>
          <w:color w:val="000000"/>
          <w:sz w:val="28"/>
        </w:rPr>
        <w:t>
      8. Әлеуметтік көмек көрсету тәртібі көрсетілетін әлеуметтік көмекті тоқтату және қайтару үшін негіздер Үлгілік қағидаларға сәйкес айқындалады.</w:t>
      </w:r>
    </w:p>
    <w:bookmarkEnd w:id="46"/>
    <w:bookmarkStart w:name="z63" w:id="47"/>
    <w:p>
      <w:pPr>
        <w:spacing w:after="0"/>
        <w:ind w:left="0"/>
        <w:jc w:val="both"/>
      </w:pPr>
      <w:r>
        <w:rPr>
          <w:rFonts w:ascii="Times New Roman"/>
          <w:b w:val="false"/>
          <w:i w:val="false"/>
          <w:color w:val="000000"/>
          <w:sz w:val="28"/>
        </w:rPr>
        <w:t>
      9. Мереке күндеріне әлеуметтік көмек алушылардан өтініштер талап етілмей, уәкілетті ұйымның не өзге де ұйымдардың ұсынымы бойынша ЖАО бекітетін тізім бойынша көрсетіледі.</w:t>
      </w:r>
    </w:p>
    <w:bookmarkEnd w:id="47"/>
    <w:bookmarkStart w:name="z64" w:id="48"/>
    <w:p>
      <w:pPr>
        <w:spacing w:after="0"/>
        <w:ind w:left="0"/>
        <w:jc w:val="both"/>
      </w:pPr>
      <w:r>
        <w:rPr>
          <w:rFonts w:ascii="Times New Roman"/>
          <w:b w:val="false"/>
          <w:i w:val="false"/>
          <w:color w:val="000000"/>
          <w:sz w:val="28"/>
        </w:rPr>
        <w:t>
      10. Әлеуметтік көмек ұсынуға шығыстарды қаржыландыру Ғабит Мүсірепов атындағы ауданның бюджетінде көзделген ағымдағы қаржы жылына арналған қаражат шегінде жүргізіледі.</w:t>
      </w:r>
    </w:p>
    <w:bookmarkEnd w:id="48"/>
    <w:bookmarkStart w:name="z65" w:id="49"/>
    <w:p>
      <w:pPr>
        <w:spacing w:after="0"/>
        <w:ind w:left="0"/>
        <w:jc w:val="both"/>
      </w:pPr>
      <w:r>
        <w:rPr>
          <w:rFonts w:ascii="Times New Roman"/>
          <w:b w:val="false"/>
          <w:i w:val="false"/>
          <w:color w:val="000000"/>
          <w:sz w:val="28"/>
        </w:rPr>
        <w:t>
      11. Әлеуметтік көмек ақшалай нысанда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49"/>
    <w:bookmarkStart w:name="z66" w:id="50"/>
    <w:p>
      <w:pPr>
        <w:spacing w:after="0"/>
        <w:ind w:left="0"/>
        <w:jc w:val="both"/>
      </w:pPr>
      <w:r>
        <w:rPr>
          <w:rFonts w:ascii="Times New Roman"/>
          <w:b w:val="false"/>
          <w:i w:val="false"/>
          <w:color w:val="000000"/>
          <w:sz w:val="28"/>
        </w:rPr>
        <w:t>
      12. Әлеуметтiк көмек:</w:t>
      </w:r>
    </w:p>
    <w:bookmarkEnd w:id="50"/>
    <w:bookmarkStart w:name="z67" w:id="51"/>
    <w:p>
      <w:pPr>
        <w:spacing w:after="0"/>
        <w:ind w:left="0"/>
        <w:jc w:val="both"/>
      </w:pPr>
      <w:r>
        <w:rPr>
          <w:rFonts w:ascii="Times New Roman"/>
          <w:b w:val="false"/>
          <w:i w:val="false"/>
          <w:color w:val="000000"/>
          <w:sz w:val="28"/>
        </w:rPr>
        <w:t>
      1) алушы қайтыс болған;</w:t>
      </w:r>
    </w:p>
    <w:bookmarkEnd w:id="51"/>
    <w:bookmarkStart w:name="z68" w:id="52"/>
    <w:p>
      <w:pPr>
        <w:spacing w:after="0"/>
        <w:ind w:left="0"/>
        <w:jc w:val="both"/>
      </w:pPr>
      <w:r>
        <w:rPr>
          <w:rFonts w:ascii="Times New Roman"/>
          <w:b w:val="false"/>
          <w:i w:val="false"/>
          <w:color w:val="000000"/>
          <w:sz w:val="28"/>
        </w:rPr>
        <w:t>
      2) алушы ауданның шегiнен тыс тұрақты тұруға кеткен;</w:t>
      </w:r>
    </w:p>
    <w:bookmarkEnd w:id="52"/>
    <w:bookmarkStart w:name="z69" w:id="53"/>
    <w:p>
      <w:pPr>
        <w:spacing w:after="0"/>
        <w:ind w:left="0"/>
        <w:jc w:val="both"/>
      </w:pPr>
      <w:r>
        <w:rPr>
          <w:rFonts w:ascii="Times New Roman"/>
          <w:b w:val="false"/>
          <w:i w:val="false"/>
          <w:color w:val="000000"/>
          <w:sz w:val="28"/>
        </w:rPr>
        <w:t>
      3) алушыны мемлекеттiк медициналық - әлеуметтiк мекемелерге тұруға жiберген;</w:t>
      </w:r>
    </w:p>
    <w:bookmarkEnd w:id="53"/>
    <w:bookmarkStart w:name="z70" w:id="54"/>
    <w:p>
      <w:pPr>
        <w:spacing w:after="0"/>
        <w:ind w:left="0"/>
        <w:jc w:val="both"/>
      </w:pPr>
      <w:r>
        <w:rPr>
          <w:rFonts w:ascii="Times New Roman"/>
          <w:b w:val="false"/>
          <w:i w:val="false"/>
          <w:color w:val="000000"/>
          <w:sz w:val="28"/>
        </w:rPr>
        <w:t>
      4) алушы ұсынған мәлiметтердiң дәйексiздiгi анықталған жағдайларда тоқтатылады.</w:t>
      </w:r>
    </w:p>
    <w:bookmarkEnd w:id="54"/>
    <w:bookmarkStart w:name="z71" w:id="55"/>
    <w:p>
      <w:pPr>
        <w:spacing w:after="0"/>
        <w:ind w:left="0"/>
        <w:jc w:val="both"/>
      </w:pPr>
      <w:r>
        <w:rPr>
          <w:rFonts w:ascii="Times New Roman"/>
          <w:b w:val="false"/>
          <w:i w:val="false"/>
          <w:color w:val="000000"/>
          <w:sz w:val="28"/>
        </w:rPr>
        <w:t>
      Әлеуметтiк көмектi төлеу көрсетiлген жағдайлар туындаған айдан бастап тоқтатылады.</w:t>
      </w:r>
    </w:p>
    <w:bookmarkEnd w:id="55"/>
    <w:bookmarkStart w:name="z72" w:id="56"/>
    <w:p>
      <w:pPr>
        <w:spacing w:after="0"/>
        <w:ind w:left="0"/>
        <w:jc w:val="both"/>
      </w:pPr>
      <w:r>
        <w:rPr>
          <w:rFonts w:ascii="Times New Roman"/>
          <w:b w:val="false"/>
          <w:i w:val="false"/>
          <w:color w:val="000000"/>
          <w:sz w:val="28"/>
        </w:rPr>
        <w:t>
      13. Артық төленген сомалар ерiктi немесе Қазақстан Республикасының азаматтық заңнамасында белгiленген тәртiппен қайтаруға жатады.</w:t>
      </w:r>
    </w:p>
    <w:bookmarkEnd w:id="56"/>
    <w:bookmarkStart w:name="z73" w:id="57"/>
    <w:p>
      <w:pPr>
        <w:spacing w:after="0"/>
        <w:ind w:left="0"/>
        <w:jc w:val="left"/>
      </w:pPr>
      <w:r>
        <w:rPr>
          <w:rFonts w:ascii="Times New Roman"/>
          <w:b/>
          <w:i w:val="false"/>
          <w:color w:val="000000"/>
        </w:rPr>
        <w:t xml:space="preserve"> 3-тарау. Қорытынды ереже</w:t>
      </w:r>
    </w:p>
    <w:bookmarkEnd w:id="57"/>
    <w:bookmarkStart w:name="z74" w:id="58"/>
    <w:p>
      <w:pPr>
        <w:spacing w:after="0"/>
        <w:ind w:left="0"/>
        <w:jc w:val="both"/>
      </w:pPr>
      <w:r>
        <w:rPr>
          <w:rFonts w:ascii="Times New Roman"/>
          <w:b w:val="false"/>
          <w:i w:val="false"/>
          <w:color w:val="000000"/>
          <w:sz w:val="28"/>
        </w:rPr>
        <w:t>
      14. Әлеуметтiк көмек көрсету мониторингi мен есепке алуды уәкiлеттi орган "Е-Собес" автоматтандырылған ақпараттық жүйесiнiң дерекқорларын пайдалана отырып жүргiзедi.</w:t>
      </w:r>
    </w:p>
    <w:bookmarkEnd w:id="5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