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3163" w14:textId="a723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мүгедектігі бар балалар қатарындағы кемтар балаларды жеке оқыту жоспары бойынша үйде оқытуға жұмсаған шығындарын өндіріп алу тәртiбі мен мөлшерін айқындау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7 қазандағы № 11/102 шешімі. Қазақстан Республикасының Әділет министрлігінде 2021 жылғы 15 қазанда № 24779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Есіл ауданы мәслихатының 29.09.2022 </w:t>
      </w:r>
      <w:r>
        <w:rPr>
          <w:rFonts w:ascii="Times New Roman"/>
          <w:b w:val="false"/>
          <w:i w:val="false"/>
          <w:color w:val="ff0000"/>
          <w:sz w:val="28"/>
        </w:rPr>
        <w:t>№ 23/259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16-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Есіл аудандық мәслихаты ШЕШТІ:</w:t>
      </w:r>
    </w:p>
    <w:bookmarkEnd w:id="0"/>
    <w:bookmarkStart w:name="z5" w:id="1"/>
    <w:p>
      <w:pPr>
        <w:spacing w:after="0"/>
        <w:ind w:left="0"/>
        <w:jc w:val="both"/>
      </w:pPr>
      <w:r>
        <w:rPr>
          <w:rFonts w:ascii="Times New Roman"/>
          <w:b w:val="false"/>
          <w:i w:val="false"/>
          <w:color w:val="000000"/>
          <w:sz w:val="28"/>
        </w:rPr>
        <w:t>
      1. Есіл ауданында мүгедектігі бар балалар қатарындағы кемтар балаларды жеке оқыту жоспары бойынша үйде оқытуға жұмсаған шығындарын өндіріп алу тәртiбі мен мөлшері, осы шешімнің 1-қосымшасына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Есіл ауданы мәслихатының 10.05.2023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мәслихатының кейбір шешімдерінің күші жойылды деп танылсын.</w:t>
      </w:r>
    </w:p>
    <w:bookmarkStart w:name="z7"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3"/>
    <w:p>
      <w:pPr>
        <w:spacing w:after="0"/>
        <w:ind w:left="0"/>
        <w:jc w:val="left"/>
      </w:pPr>
      <w:r>
        <w:rPr>
          <w:rFonts w:ascii="Times New Roman"/>
          <w:b/>
          <w:i w:val="false"/>
          <w:color w:val="000000"/>
        </w:rPr>
        <w:t xml:space="preserve"> Есіл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29.09.2022 </w:t>
      </w:r>
      <w:r>
        <w:rPr>
          <w:rFonts w:ascii="Times New Roman"/>
          <w:b w:val="false"/>
          <w:i w:val="false"/>
          <w:color w:val="ff0000"/>
          <w:sz w:val="28"/>
        </w:rPr>
        <w:t>№ 23/259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10.05.2023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5" w:id="4"/>
    <w:p>
      <w:pPr>
        <w:spacing w:after="0"/>
        <w:ind w:left="0"/>
        <w:jc w:val="both"/>
      </w:pPr>
      <w:r>
        <w:rPr>
          <w:rFonts w:ascii="Times New Roman"/>
          <w:b w:val="false"/>
          <w:i w:val="false"/>
          <w:color w:val="000000"/>
          <w:sz w:val="28"/>
        </w:rPr>
        <w:t>
      1.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әрі-шығындарды өтеу Қағидалары) сәйкес әзірленді.</w:t>
      </w:r>
    </w:p>
    <w:bookmarkEnd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"Солтүстік Қазақстан облысы Есіл ауданы әкімдігінің жұмыспен қамту және әлеуметтік бағдарламалар бөлімі" коммуналдық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мүгедектігі бар баланы мемлекеттік немесе жеке медициналық-әлеуметтік мекемелерге тұруға жіберген кезде, мүгедектігі бар баласы бар отбасының Есіл ауданынан тыс жерге тұрақты тұруға көшуі)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жұмсаған шығындарын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8" w:id="5"/>
    <w:p>
      <w:pPr>
        <w:spacing w:after="0"/>
        <w:ind w:left="0"/>
        <w:jc w:val="left"/>
      </w:pPr>
      <w:r>
        <w:rPr>
          <w:rFonts w:ascii="Times New Roman"/>
          <w:b/>
          <w:i w:val="false"/>
          <w:color w:val="000000"/>
        </w:rPr>
        <w:t xml:space="preserve"> Есіл ауданы мәслихатының күшін жойған кейбір шешімдерінің тізбесі</w:t>
      </w:r>
    </w:p>
    <w:bookmarkEnd w:id="5"/>
    <w:bookmarkStart w:name="z29" w:id="6"/>
    <w:p>
      <w:pPr>
        <w:spacing w:after="0"/>
        <w:ind w:left="0"/>
        <w:jc w:val="both"/>
      </w:pPr>
      <w:r>
        <w:rPr>
          <w:rFonts w:ascii="Times New Roman"/>
          <w:b w:val="false"/>
          <w:i w:val="false"/>
          <w:color w:val="000000"/>
          <w:sz w:val="28"/>
        </w:rPr>
        <w:t xml:space="preserve">
      1. Солтүстік Қазақстан облысы Есіл аудандық мәслихатының "Мүгедектер қатарындағы кемтар балаларды жеке оқыту жоспары бойынша үйде оқытуға жұмсаған шығындарды өтеу туралы" 2014 жылғы 23 желтоқсандағы № 39/238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3073 болып тіркелген).</w:t>
      </w:r>
    </w:p>
    <w:bookmarkEnd w:id="6"/>
    <w:bookmarkStart w:name="z30" w:id="7"/>
    <w:p>
      <w:pPr>
        <w:spacing w:after="0"/>
        <w:ind w:left="0"/>
        <w:jc w:val="both"/>
      </w:pPr>
      <w:r>
        <w:rPr>
          <w:rFonts w:ascii="Times New Roman"/>
          <w:b w:val="false"/>
          <w:i w:val="false"/>
          <w:color w:val="000000"/>
          <w:sz w:val="28"/>
        </w:rPr>
        <w:t xml:space="preserve">
      2. Солтүстік Қазақстан облысы Есіл ауданы мәслихатының "Мүгедектер қатарындағы кемтар балаларды жеке оқыту жоспары бойынша үйде оқытуға жұмсаған шығындарды өтеу туралы" Солтүстік Қазақстан облысы Есіл ауданы мәслихатының 2014 жылғы 23 желтоқсандағы № 39/238 шешіміне өзгерістер енгізу туралы" 2015 жылғы 22 қыркүйектегі № 44/280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3418 болып тіркелген).</w:t>
      </w:r>
    </w:p>
    <w:bookmarkEnd w:id="7"/>
    <w:bookmarkStart w:name="z31" w:id="8"/>
    <w:p>
      <w:pPr>
        <w:spacing w:after="0"/>
        <w:ind w:left="0"/>
        <w:jc w:val="both"/>
      </w:pPr>
      <w:r>
        <w:rPr>
          <w:rFonts w:ascii="Times New Roman"/>
          <w:b w:val="false"/>
          <w:i w:val="false"/>
          <w:color w:val="000000"/>
          <w:sz w:val="28"/>
        </w:rPr>
        <w:t xml:space="preserve">
      3. Солтүстік Қазақстан облысы Есіл ауданы мәслихатының "Мүгедектер қатарындағы кемтар балаларды жеке оқыту жоспары бойынша үйде оқытуға жұмсаған шығындарды өтеу туралы" Солтүстік Қазақстан облысы Есіл ауданы мәслихатының 2014 жылғы 23 желтоқсандағы № 39/238 шешіміне өзгерістер енгізу туралы" 2017 жылғы 15 мамырдағы № 16/77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4206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