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88402" w14:textId="31884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ауданының аумағында барлық кандидаттар үшін үгіттік баспа материалдарын орналастыру үшін орындар белгілеу туралы</w:t>
      </w:r>
    </w:p>
    <w:p>
      <w:pPr>
        <w:spacing w:after="0"/>
        <w:ind w:left="0"/>
        <w:jc w:val="both"/>
      </w:pPr>
      <w:r>
        <w:rPr>
          <w:rFonts w:ascii="Times New Roman"/>
          <w:b w:val="false"/>
          <w:i w:val="false"/>
          <w:color w:val="000000"/>
          <w:sz w:val="28"/>
        </w:rPr>
        <w:t>Солтүстік Қазақстан облысы Жамбыл ауданы әкімдігінің 2021 жылғы 19 шілдедегі № 182 шешімі. Қазақстан Республикасының Әділет министрлігінде 2021 жылғы 22 шілдеде № 23649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сайлау туралы" Қазақстан Республикасы Конституциялық заңының 28-бабының </w:t>
      </w:r>
      <w:r>
        <w:rPr>
          <w:rFonts w:ascii="Times New Roman"/>
          <w:b w:val="false"/>
          <w:i w:val="false"/>
          <w:color w:val="000000"/>
          <w:sz w:val="28"/>
        </w:rPr>
        <w:t>6-тармағына</w:t>
      </w: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Жамбыл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Жамбыл аудандық сайлау комиссиясымен (келісім бойынша) бірлесіп, Жамбыл ауданының аумағында барлық кандидаттар үшін үгіттік баспа материалдарын орналастыру үшін орындар белгіленсін.</w:t>
      </w:r>
    </w:p>
    <w:bookmarkEnd w:id="1"/>
    <w:bookmarkStart w:name="z6"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Жамбыл ауданы әкімдігінің кейбір қаулыларының күші жойылды деп танылсын.</w:t>
      </w:r>
    </w:p>
    <w:bookmarkEnd w:id="2"/>
    <w:bookmarkStart w:name="z7" w:id="3"/>
    <w:p>
      <w:pPr>
        <w:spacing w:after="0"/>
        <w:ind w:left="0"/>
        <w:jc w:val="both"/>
      </w:pPr>
      <w:r>
        <w:rPr>
          <w:rFonts w:ascii="Times New Roman"/>
          <w:b w:val="false"/>
          <w:i w:val="false"/>
          <w:color w:val="000000"/>
          <w:sz w:val="28"/>
        </w:rPr>
        <w:t>
      3. "Солтүстік Қазақстан облысы Жамбыл ауданы әкімінің аппараты" коммуналдық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қаулыны Қазақстан Республикасының Әділет министрлігінде мемлекеттік тіркеуді;</w:t>
      </w:r>
    </w:p>
    <w:bookmarkEnd w:id="4"/>
    <w:bookmarkStart w:name="z9" w:id="5"/>
    <w:p>
      <w:pPr>
        <w:spacing w:after="0"/>
        <w:ind w:left="0"/>
        <w:jc w:val="both"/>
      </w:pPr>
      <w:r>
        <w:rPr>
          <w:rFonts w:ascii="Times New Roman"/>
          <w:b w:val="false"/>
          <w:i w:val="false"/>
          <w:color w:val="000000"/>
          <w:sz w:val="28"/>
        </w:rPr>
        <w:t>
      2) осы қаулыны ресми жариялағаннан кейін Жамбыл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қаулының орындалуын бақылау Жамбыл ауданы әкімі аппаратының басшысына жүктелсін.</w:t>
      </w:r>
    </w:p>
    <w:bookmarkEnd w:id="6"/>
    <w:bookmarkStart w:name="z11" w:id="7"/>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 xml:space="preserve">Жамбыл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Ескендиров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"КЕЛIСIЛДІ"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Жамбыл аудандық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сайлау комиссиясы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19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21" w:id="8"/>
    <w:p>
      <w:pPr>
        <w:spacing w:after="0"/>
        <w:ind w:left="0"/>
        <w:jc w:val="left"/>
      </w:pPr>
      <w:r>
        <w:rPr>
          <w:rFonts w:ascii="Times New Roman"/>
          <w:b/>
          <w:i w:val="false"/>
          <w:color w:val="000000"/>
        </w:rPr>
        <w:t xml:space="preserve"> Жамбыл ауданының аумағында барлық кандидаттар үшін үгіттік баспа материалдарын орналастыру үшін орындар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8"/>
        <w:gridCol w:w="1204"/>
        <w:gridCol w:w="10078"/>
      </w:tblGrid>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елді мекеннің атауы</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Үгіттік баспа материалдарын орналастыру үшін орындар</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 Архангелка ауылы</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Архангелка ауылдық округі әкімінің аппараты" коммуналдық мемлекеттік мекемесінің ғимаратына iргелес аумақтағы тақта, Гагарин көшесі, 37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Благовещенка ауылдық округі, Благовещенка ауылы</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Благовещенка ауылдық округi әкiмінің аппараты" коммуналдық мемлекеттік мекемесінің ғимаратына iргелес аумақтағы тақта, Мир көшесі, 1</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 Жамбыл ауылы</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"Жамбыл жалпы орта білім беретін мектебі" коммуналдық мемлекеттік мекемесінің ғимаратына iргелес аумақтағы тақта, Мектеп көшесі, 4</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 Казанка ауылы</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Казанка ауылдық округі әкімінің аппараты" коммуналдық мемлекеттік мекемесінің ғимаратына iргелес аумақтағы тақта, Конституция көшесі, 11</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Қайранкөл ауылдық округі, Қайранкөл ауылы</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"Қайранкөл жалпы орта білім беретін мектебі" коммуналдық мемлекеттік мекемесінің ғимаратына iргелес аумақтағы тақта, Гагарин көшесі, 14</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 Кладбинка ауылы</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"Кладбинка жалпы орта білім беретін мектебі" коммуналдық мемлекеттік мекемесінің ғимаратына iргелес аумақтағы тақта Мир көшесі, 42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ауылдық округі, Святодуховка ауылы</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Майбалық ауылдық округі әкімінің аппараты" коммуналдық мемлекеттік мекемесінің ғимаратына iргелес аумақтағы тақта, Труд көшесі, 4</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 Мирный ауылы</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Мирный ауылдық округі әкімінің аппараты" коммуналдық мемлекеттік мекемесінің ғимаратына iргелес аумақтағы тақта, Ленин көшесі, 24</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 Озерный ауылы</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"Озерный жалпы орта білім беретін мектебі" коммуналдық мемлекеттік мекемесінің ғимаратына iргелес аумақтағы тақта, Конституция көшесі, 4</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 Буденное ауылы</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"Буденное жалпы орта білім беретін мектебі" коммуналдық мемлекеттік мекемесінің ғимаратына iргелес аумақтағы тақта, Школьный көшесі, 26</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Пресноредуть ауылдық округі, Пресноредуть ауылы</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"Пресноредуть жалпы орта білім беретін мектебі" коммуналдық мемлекеттік мекемесінің ғимаратына iргелес аумақтағы тақта, Школьный көшесі, 18</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 ауылдық округі, Пресновка ауылы</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9"/>
          <w:p>
            <w:pPr>
              <w:spacing w:after="20"/>
              <w:ind w:left="20"/>
              <w:jc w:val="both"/>
            </w:pPr>
            <w:r>
              <w:rPr>
                <w:rFonts w:ascii="Times New Roman"/>
                <w:b w:val="false"/>
                <w:i w:val="false"/>
                <w:color w:val="000000"/>
                <w:sz w:val="20"/>
              </w:rPr>
              <w:t xml:space="preserve">
"Солтүстік Қазақстан облысы Жамбыл ауданы Преснов ауылдық округі әкімінің аппараты" коммуналдық мемлекеттік мекемесінің ғимаратына iргелес аумақтағы тақта, Дружба көшесі, 19; </w:t>
            </w:r>
            <w:r>
              <w:br/>
            </w:r>
            <w:r>
              <w:rPr>
                <w:rFonts w:ascii="Times New Roman"/>
                <w:b w:val="false"/>
                <w:i w:val="false"/>
                <w:color w:val="000000"/>
                <w:sz w:val="20"/>
              </w:rPr>
              <w:t>
Солтүстік Қазақстан облысы Жамбыл ауданы әкімдігінің "Солтүстік Қазақстан облысы Жамбыл ауданы әкімдігінің ішкі саясат, мәдениет, тілдерді дамыту және спорт бөлімі" коммуналдық мемлекеттік мекемесінің "Мәдениет үйі" жедел басқару құқығындағы коммуналдық мемлекеттік қазыналық кәсіпорынының ғимаратына iргелес аумақтағы тақта, Иванов көшесі, 19</w:t>
            </w:r>
          </w:p>
          <w:bookmarkEnd w:id="9"/>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Троицкий ауылдық округі, Троицкий ауылы</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"Троицк жалпы орта білім беретін мектебі" коммуналдық мемлекеттік мекемесі мекемесінің ғимаратына iргелес аумақтағы тақта, Центральный көшесі, 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19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bl>
    <w:bookmarkStart w:name="z28" w:id="10"/>
    <w:p>
      <w:pPr>
        <w:spacing w:after="0"/>
        <w:ind w:left="0"/>
        <w:jc w:val="left"/>
      </w:pPr>
      <w:r>
        <w:rPr>
          <w:rFonts w:ascii="Times New Roman"/>
          <w:b/>
          <w:i w:val="false"/>
          <w:color w:val="000000"/>
        </w:rPr>
        <w:t xml:space="preserve"> Жамбыл ауданы әкімдігінің күші жойылған кейбір қаулылардың тізбесі</w:t>
      </w:r>
    </w:p>
    <w:bookmarkEnd w:id="10"/>
    <w:bookmarkStart w:name="z29" w:id="11"/>
    <w:p>
      <w:pPr>
        <w:spacing w:after="0"/>
        <w:ind w:left="0"/>
        <w:jc w:val="both"/>
      </w:pPr>
      <w:r>
        <w:rPr>
          <w:rFonts w:ascii="Times New Roman"/>
          <w:b w:val="false"/>
          <w:i w:val="false"/>
          <w:color w:val="000000"/>
          <w:sz w:val="28"/>
        </w:rPr>
        <w:t xml:space="preserve">
      1) "Солтүстік Қазақстан облысы Жамбыл ауданының аумағында ауылдык округтері әкімдеріне кандидаттардың таңдаушыларымен кездесулерін өткізу үшін үй-жайды ұсыну және үгіттік баспа материалдарын орналастыру үшін орындарды белгілеу туралы" Солтүстік Қазақстан облысы Жамбыл ауданы әкімдігінің 2014 жылғы 9 шілдедегі № 182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2855 болып тіркелген);</w:t>
      </w:r>
    </w:p>
    <w:bookmarkEnd w:id="11"/>
    <w:bookmarkStart w:name="z30" w:id="12"/>
    <w:p>
      <w:pPr>
        <w:spacing w:after="0"/>
        <w:ind w:left="0"/>
        <w:jc w:val="both"/>
      </w:pPr>
      <w:r>
        <w:rPr>
          <w:rFonts w:ascii="Times New Roman"/>
          <w:b w:val="false"/>
          <w:i w:val="false"/>
          <w:color w:val="000000"/>
          <w:sz w:val="28"/>
        </w:rPr>
        <w:t xml:space="preserve">
      2) "Солтүстік Қазақстан облысы Жамбыл ауданының аумағында ауылдық округтері әкімдеріне кандидаттардың таңдаушыларымен кездесулерін өткізу үшін үй-жайды ұсыну және үгіттік баспа материалдарын орналастыру үшін орындарды белгілеу туралы" Солтүстік Қазақстан облысы Жамбыл ауданы әкімдігінің 2014 жылғы 9 шілдедегі № 182 қаулысына өзгеріс енгізу туралы" Солтүстік Қазақстан облысы Жамбыл ауданы әкімдігінің 2018 жылғы 15 ақпандағы № 34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4581 болып тіркелген);</w:t>
      </w:r>
    </w:p>
    <w:bookmarkEnd w:id="12"/>
    <w:bookmarkStart w:name="z31" w:id="13"/>
    <w:p>
      <w:pPr>
        <w:spacing w:after="0"/>
        <w:ind w:left="0"/>
        <w:jc w:val="both"/>
      </w:pPr>
      <w:r>
        <w:rPr>
          <w:rFonts w:ascii="Times New Roman"/>
          <w:b w:val="false"/>
          <w:i w:val="false"/>
          <w:color w:val="000000"/>
          <w:sz w:val="28"/>
        </w:rPr>
        <w:t xml:space="preserve">
      3) "Солтүстік Қазақстан облысы Жамбыл ауданының аумағында Қазақстан Республикасы Парламентінің Мәжілісіне, облыстық және аудандық мәслихаттардың депутаттығына барлық кандидаттар үшін үгіттік баспа материалдарын орналастыру үшін орындарды белгілеу және сайлаушылармен кездесуі үшін үй - жайларды ұсыну туралы" Солтүстік Қазақстан облысы Жамбыл ауданы әкімдігінің 2018 жылғы 24 желтоқсандағы № 287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5097 болып тіркелген);</w:t>
      </w:r>
    </w:p>
    <w:bookmarkEnd w:id="13"/>
    <w:bookmarkStart w:name="z32" w:id="14"/>
    <w:p>
      <w:pPr>
        <w:spacing w:after="0"/>
        <w:ind w:left="0"/>
        <w:jc w:val="both"/>
      </w:pPr>
      <w:r>
        <w:rPr>
          <w:rFonts w:ascii="Times New Roman"/>
          <w:b w:val="false"/>
          <w:i w:val="false"/>
          <w:color w:val="000000"/>
          <w:sz w:val="28"/>
        </w:rPr>
        <w:t xml:space="preserve">
      4) "Солтүстік Қазақстан облысы Жамбыл ауданының аумағында Қазақстан Республикасы Президенттігіне барлық кандидаттар үшін үгіттік баспа материалдарын орналастыру үшін орындарды белгілеу және сайлаушылармен кездесуі үшін үй - жайларды ұсыну туралы" Солтүстік Қазақстан облысы Жамбыл ауданы әкімдігінің 2019 жылғы 22 қаңтардағы № 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5204 болып тіркелген).</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