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f93ed" w14:textId="8bf93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Солтүстік Қазақстан облысы Жамбыл ауданының ауылдық елді мекендерінде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мамандарға жиырма бес пайызға жоғарылатылған лауазымдық айлықақылар мен тарифтік мөлшерлемелер белгілеу туралы" Солтүстік Қазақстан облысы Жамбыл ауданының мәслихатының 2019 жылғы 29 сәуірдегі № 34/3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Жамбыл ауданы мәслихатының 2021 жылғы 8 желтоқсандағы № 9/6 шешімі. Қазақстан Республикасының Әділет министрлігінде 2021 жылғы 22 желтоқсанда № 25917 болып тіркелді</w:t>
      </w:r>
    </w:p>
    <w:p>
      <w:pPr>
        <w:spacing w:after="0"/>
        <w:ind w:left="0"/>
        <w:jc w:val="both"/>
      </w:pPr>
      <w:bookmarkStart w:name="z4" w:id="0"/>
      <w:r>
        <w:rPr>
          <w:rFonts w:ascii="Times New Roman"/>
          <w:b w:val="false"/>
          <w:i w:val="false"/>
          <w:color w:val="000000"/>
          <w:sz w:val="28"/>
        </w:rPr>
        <w:t>
      Солтүстік Қазақстан облысы Жамбыл ауданының мәслихаты ШЕШТІ:</w:t>
      </w:r>
    </w:p>
    <w:bookmarkEnd w:id="0"/>
    <w:bookmarkStart w:name="z5" w:id="1"/>
    <w:p>
      <w:pPr>
        <w:spacing w:after="0"/>
        <w:ind w:left="0"/>
        <w:jc w:val="both"/>
      </w:pPr>
      <w:r>
        <w:rPr>
          <w:rFonts w:ascii="Times New Roman"/>
          <w:b w:val="false"/>
          <w:i w:val="false"/>
          <w:color w:val="000000"/>
          <w:sz w:val="28"/>
        </w:rPr>
        <w:t xml:space="preserve">
      1. "Азаматтық қызметші болып табылатын және Солтүстік Қазақстан облысы Жамбыл ауданының ауылдық елді мекендерінде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мамандарға жиырма бес пайызға жоғарылатылған лауазымдық айлықақылар мен тарифтік мөлшерлемелер белгілеу туралы" Солтүстік Қазақстан облысы Жамбыл ауданының мәслихатының 2019 жылғы 29 сәуірдегі № 34/3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5382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"Азаматтық қызметшілер болып табылатын және Солтүстік Қазақстан облысы Жамбыл ауданының ауылдық елді мекендерінде жұмыс істейтін әлеуметтiк қамсыздандыру, мәдениет саласындағы мамандарға жиырма бес пайызға жоғарылатылған айлықақылар мен тарифтік мөлшерлемелер белгілеу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9" w:id="4"/>
    <w:p>
      <w:pPr>
        <w:spacing w:after="0"/>
        <w:ind w:left="0"/>
        <w:jc w:val="both"/>
      </w:pPr>
      <w:r>
        <w:rPr>
          <w:rFonts w:ascii="Times New Roman"/>
          <w:b w:val="false"/>
          <w:i w:val="false"/>
          <w:color w:val="000000"/>
          <w:sz w:val="28"/>
        </w:rPr>
        <w:t>
      "1. Азаматтық қызметші болып табылатын және Солтүстік Қазақстан облысы Жамбыл ауданының ауылдық елді мекендерінде жұмыс iстейтiн әлеуметтiк қамсыздандыру, мәдениет саласындағы мамандарға, сондай-ақ жергілікті бюджеттерден қаржыланатын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белгiленсін.".</w:t>
      </w:r>
    </w:p>
    <w:bookmarkEnd w:id="4"/>
    <w:bookmarkStart w:name="z10" w:id="5"/>
    <w:p>
      <w:pPr>
        <w:spacing w:after="0"/>
        <w:ind w:left="0"/>
        <w:jc w:val="both"/>
      </w:pPr>
      <w:r>
        <w:rPr>
          <w:rFonts w:ascii="Times New Roman"/>
          <w:b w:val="false"/>
          <w:i w:val="false"/>
          <w:color w:val="000000"/>
          <w:sz w:val="28"/>
        </w:rPr>
        <w:t>
      2. Осы шешім алғашқы жариялаған күнінен кейін он күнтізбелік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Топорова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