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c91f" w14:textId="ae0c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салу объектілерінің Солтүстік Қазақстан облысы Мамлют ауданының елді мекендерінде орналасуын ескеретін аймаққа бөлу коэффициенттерін (К айм.) бекіту туралы" Солтүстік Қазақстан облысы Мамлют ауданы әкімдігінің 2018 жылғы 30 қарашадағы № 331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2021 жылғы 13 сәуірдегі № 65 қаулысы. Солтүстік Қазақстан облысының Әділет департаментінде 2021 жылғы 14 сәуірде № 7287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салу объектілерінің Солтүстік Қазақстан облысы Мамлют ауданының елді мекендерінде орналасуын ескеретін аймаққа бөлу коэффициенттерін (К айм.) бекіту туралы" Солтүстік Қазақстан облысы Мамлют ауданы әкімдігінің 2018 жылғы 30 қарашадағы № 331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12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5034 болып тіркелді) келесі өзгеріс енгізілсін.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12 жол алып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Мамлют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жариялауға жатады және алғашқы ресми жарияланған күнінен кейін күнтізбелік 10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