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e05d" w14:textId="8a4e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82/5 "Солтүстік Қазақстан облысы Мамлют ауданы Воскресенов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6 мамырдағы № 5/7 шешімі. Солтүстік Қазақстан облысының Әділет департаментінде 2021 жылғы 11 мамырда № 7410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Воскресенов ауылдық округінің 2021-2023 жылдарға арналған бюджетін бекіту туралы" 2021 жылғы 5 қаңтардағы № 82/5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6890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Воскресенов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37714,3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34214,3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39697,3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-1983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–1983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1983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енгізіледi.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Воскресенов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