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c794d" w14:textId="f6c79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27 қарашадағы № 154-V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2021 жылғы 12 мамырдағы № 23-VІI шешімі. Атырау облысының Әділет департаментінде 2021 жылғы 14 мамырда № 4955 болып тіркелді. Күші жойылды - Атырау облысы Индер аудандық мәслихатының 2022 жылғы 27 қыркүйектегі № 136-VІI шешімімен</w:t>
      </w:r>
    </w:p>
    <w:p>
      <w:pPr>
        <w:spacing w:after="0"/>
        <w:ind w:left="0"/>
        <w:jc w:val="both"/>
      </w:pPr>
      <w:r>
        <w:rPr>
          <w:rFonts w:ascii="Times New Roman"/>
          <w:b w:val="false"/>
          <w:i w:val="false"/>
          <w:color w:val="ff0000"/>
          <w:sz w:val="28"/>
        </w:rPr>
        <w:t xml:space="preserve">
      Ескерту. Күші жойылды - Атырау облысы Индер аудандық мәслихатының 27.09.2022 № </w:t>
      </w:r>
      <w:r>
        <w:rPr>
          <w:rFonts w:ascii="Times New Roman"/>
          <w:b w:val="false"/>
          <w:i w:val="false"/>
          <w:color w:val="ff0000"/>
          <w:sz w:val="28"/>
        </w:rPr>
        <w:t>136-VІI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Қазақстан Республикасының 2020 жылғы 6 мамырдағы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және аудан әкімдігінің 2021 жылғы 18 ақпандағы № 18 қаулысына сәйкес, Индер аудандық мәслихаты кезектен тыс IV сессиясында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Аудандық мәслихаттың 2013 жылғы 27 қарашадағы № 154-V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(нормативтік құқықтық актілерді мемлекеттік тіркеу тізілімінде № 2803 санымен тіркелген, 2013 жылғы 19 желтоқсанда "Дендер"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2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w:t>
      </w:r>
    </w:p>
    <w:bookmarkEnd w:id="3"/>
    <w:bookmarkStart w:name="z8" w:id="4"/>
    <w:p>
      <w:pPr>
        <w:spacing w:after="0"/>
        <w:ind w:left="0"/>
        <w:jc w:val="both"/>
      </w:pPr>
      <w:r>
        <w:rPr>
          <w:rFonts w:ascii="Times New Roman"/>
          <w:b w:val="false"/>
          <w:i w:val="false"/>
          <w:color w:val="000000"/>
          <w:sz w:val="28"/>
        </w:rPr>
        <w:t>
      2. Осы шешімнің орындалуын бақылау аудандық мәслихаттың экономикалық даму, бюджет, қаржы, шағын және орта кәсіпкерлік, ауыл шаруашылығы мәселелері жөніндегі тұрақты комиссиясына (Ш. Альмурзиев) жүктелсін.</w:t>
      </w:r>
    </w:p>
    <w:bookmarkEnd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Бигамбаев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Индер аудандық мәслихатының 2021 жылғы 12 мамырдағы </w:t>
            </w:r>
            <w:r>
              <w:br/>
            </w:r>
            <w:r>
              <w:rPr>
                <w:rFonts w:ascii="Times New Roman"/>
                <w:b w:val="false"/>
                <w:i w:val="false"/>
                <w:color w:val="000000"/>
                <w:sz w:val="20"/>
              </w:rPr>
              <w:t>№ 23-VII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Индер аудандық мәслихатының 2013 жылғы 27 қарашадағы </w:t>
            </w:r>
            <w:r>
              <w:br/>
            </w:r>
            <w:r>
              <w:rPr>
                <w:rFonts w:ascii="Times New Roman"/>
                <w:b w:val="false"/>
                <w:i w:val="false"/>
                <w:color w:val="000000"/>
                <w:sz w:val="20"/>
              </w:rPr>
              <w:t>№ 154-V шешіміне 1 қосымша</w:t>
            </w:r>
          </w:p>
        </w:tc>
      </w:tr>
    </w:tbl>
    <w:bookmarkStart w:name="z14" w:id="5"/>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 еселігі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электростанциясындағы (бұдан әрі – Чернобыль АЭС) апаттың зардабын жою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12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154-V шешіміне 2 қосымша</w:t>
            </w:r>
          </w:p>
        </w:tc>
      </w:tr>
    </w:tbl>
    <w:bookmarkStart w:name="z21" w:id="6"/>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мөлшерлері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алушылардың 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соғысының қатысушылары мен мүгедектері;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5 адамдары;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Заңның 4 – 6-баптарында аталған адамдардың отбасылары;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қорғаушылар күні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жиындарына шақырылған және Ауғанстанға ұрыс қимылдары жүрiп жатқан кезеңде жiберiлген әскери мiндеттiлер;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Ауғанстанға ұрыс қимылдары жүрiп жатқан кезеңде осы елге жүк жеткiзу үшiн жiберiлген автомобиль батальондарының әскери қызметшiлерi;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бұрынғы КСР Одағының аумағынан Ауғанстанға жауынгерлiк тапсырмалармен ұшқан ұшу құрамының әскери қызметшiлерi;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7"/>
          <w:p>
            <w:pPr>
              <w:spacing w:after="20"/>
              <w:ind w:left="20"/>
              <w:jc w:val="both"/>
            </w:pPr>
            <w:r>
              <w:rPr>
                <w:rFonts w:ascii="Times New Roman"/>
                <w:b w:val="false"/>
                <w:i w:val="false"/>
                <w:color w:val="000000"/>
                <w:sz w:val="20"/>
              </w:rPr>
              <w:t>
6)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7)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Ирактағы халықаралық бітімгершілік операцияға бітімгерлер ретінде қатысқан Қазақстан Республикасының әскери қызметшілері;</w:t>
            </w:r>
          </w:p>
          <w:p>
            <w:pPr>
              <w:spacing w:after="20"/>
              <w:ind w:left="20"/>
              <w:jc w:val="both"/>
            </w:pPr>
            <w:r>
              <w:rPr>
                <w:rFonts w:ascii="Times New Roman"/>
                <w:b w:val="false"/>
                <w:i w:val="false"/>
                <w:color w:val="000000"/>
                <w:sz w:val="20"/>
              </w:rPr>
              <w:t>
10)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АЭС-дағы апатты жою күні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1988-1989 жылдардағы Чернобыль атом электр станциясындағы апаттың салдарын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үшінші топ мүгедектері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тобы белгіленген тұлғаларды қоспағанда, бала мүгедегі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bl>
    <w:bookmarkStart w:name="z26" w:id="8"/>
    <w:p>
      <w:pPr>
        <w:spacing w:after="0"/>
        <w:ind w:left="0"/>
        <w:jc w:val="both"/>
      </w:pPr>
      <w:r>
        <w:rPr>
          <w:rFonts w:ascii="Times New Roman"/>
          <w:b w:val="false"/>
          <w:i w:val="false"/>
          <w:color w:val="000000"/>
          <w:sz w:val="28"/>
        </w:rPr>
        <w:t>
      Аббревиатураны таратып жазу:</w:t>
      </w:r>
    </w:p>
    <w:bookmarkEnd w:id="8"/>
    <w:bookmarkStart w:name="z27" w:id="9"/>
    <w:p>
      <w:pPr>
        <w:spacing w:after="0"/>
        <w:ind w:left="0"/>
        <w:jc w:val="both"/>
      </w:pPr>
      <w:r>
        <w:rPr>
          <w:rFonts w:ascii="Times New Roman"/>
          <w:b w:val="false"/>
          <w:i w:val="false"/>
          <w:color w:val="000000"/>
          <w:sz w:val="28"/>
        </w:rPr>
        <w:t>
      АЭС-атом электр станциясы;</w:t>
      </w:r>
    </w:p>
    <w:bookmarkEnd w:id="9"/>
    <w:bookmarkStart w:name="z28" w:id="10"/>
    <w:p>
      <w:pPr>
        <w:spacing w:after="0"/>
        <w:ind w:left="0"/>
        <w:jc w:val="both"/>
      </w:pPr>
      <w:r>
        <w:rPr>
          <w:rFonts w:ascii="Times New Roman"/>
          <w:b w:val="false"/>
          <w:i w:val="false"/>
          <w:color w:val="000000"/>
          <w:sz w:val="28"/>
        </w:rPr>
        <w:t>
      КСР-Кеңестік Социалистік Республикалар.</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