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6d69" w14:textId="6ee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2021 жылғы 8 сәуірдегі № 62 қаулысы. Атырау облысының Әділет департаментінде 2021 жылғы 9 сәуірде № 4919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 Шангалаевқа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2021 жылғы 8 сәуірдегі № 62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17 маусымдағы № 113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3553 болып тіркелген, 2016 жылғы 22 шілдеде Қазақстан Республикасы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Мақат ауданы әкімдігінің 2019 жылғы 13 маусымдағы № 106 "Мақат ауданының мектепке дейінгі ұйымдарындағы мектепке дейінгі тәрбие мен оқытуға мемлекеттiк бiлiм беру тапсырысының,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4422 болып тіркелген, 2019 жылғы 28 маусымда Қазақстан Республикасы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Мақат ауданы әкімдігінің 2019 жылғы 11 шілдедегі № 117 "Мақат ауданының елді мекендерінде салық салу объектісінің орналасуын ескеретін аймаққа бөлу коэффициенттерін (К айм)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4450 болып тіркелген, 2019 жылғы 22 шілдеде Қазақстан Республикасы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Мақат ауданы әкімдігінің 2020 жылғы 3 желтоқсандағы № 176 "Мақат ауданы әкімдігінің 2019 жылғы 11 шілдедегі № 117 "Мақат ауданының елді мекендерінде салық салу объектісінің орналасқан жерін ескеретін аймаққа бөлу коэффициентін (К айм)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4798 болып тіркелген, 2020 жылғы 14 желтоқсанда Қазақстан Республикасы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