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bfd5" w14:textId="07a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21 желтоқсандағы № 587-VІ "2021-2023 жылдарға арналған ауданның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2021 жылғы 10 желтоқсандағы № 89-VII шешімі. Қазақстан Республикасының Әділет министрлігінде 2021 жылғы 20 желтоқсанда № 25835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"2021-2023 жылдарға арналған ауданның бюджетін бекіту туралы" 2020 жылғы 21 желтоқсандағы № 587-VІ (нормативтік құқықтық актілерді мемлекеттік тіркеу тізілімінде № 4843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14 056 203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3 188 090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36 222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68 154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10 763 737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14 175 267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21 532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43 755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22 223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- 140 596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140 596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43 755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22 223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119 064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Аудан бюджетіне жалпы мемлекеттік салықтар түсімінің жалпы сома нормативі 2021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- 100%;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- 100%;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- 100%."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жылға аудандық бюджеттен ауылдық округтердің бюджеттеріне келесі көлемдерде трансферттер беру белгіленсін: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31 301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40 000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жұмысын қамтамасыз етуге 13 266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110 063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35 939 мың теңге."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жылға жергілікті атқарушы органның резерві 38 030 мың теңге сомасында бекітілсін."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жылға арналған аудандық бюджетте республикалық бюджеттен келесі көлемдерде ағымдағы нысаналы трансферттер көзделгені ескерілсін: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103 392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19 258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141 167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15 104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67 821 мың теңге."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 жылға арналған аудандық бюджетте облыстық бюджеттен келесі көлемдерде нысаналы ағымдағы трансферттер көзделгені ескерілсін: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52 277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жұмысын қамтамасыз етуге 13 266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75 840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111 433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25 000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35 939 мың теңге."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2021 жылға арналған аудандық бюджетте республикалық бюджеттен жергілікті атқарушы органдарға мамандарды әлеуметтік қолдау шараларын іске асыру үшін 43 755 мың теңге сомасында бюджеттік кредиттер көзделгені ескерілсін."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323 325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инфрақұрылымның құрылысына 41 554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71 524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34 824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502 645 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инфрақұрылымды дамытуға 28 080 мың теңге."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2021 жылға арналған аудандық бюджетте жергілікті атқарушы органдардың қарызын өтеу және борышына қызмет көрсету үшін 28 979 мың теңге көзделгені ескерілсін."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89-VII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жылғы 21 желтоқсандағы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587-VI шешіміне 1 қосымша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14 056 203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3 188 090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1 849 570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1 835 947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10 763 737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10 763 715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10 763 715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3 374 157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6 162 763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