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414c" w14:textId="c0b4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w:t>
      </w:r>
    </w:p>
    <w:p>
      <w:pPr>
        <w:spacing w:after="0"/>
        <w:ind w:left="0"/>
        <w:jc w:val="both"/>
      </w:pPr>
      <w:r>
        <w:rPr>
          <w:rFonts w:ascii="Times New Roman"/>
          <w:b w:val="false"/>
          <w:i w:val="false"/>
          <w:color w:val="000000"/>
          <w:sz w:val="28"/>
        </w:rPr>
        <w:t>Түркістан облыстық мәслихатының 2021 жылғы 10 желтоқсандағы № 13/129-VIІ шешімі. Қазақстан Республикасының Әділет министрлігінде 2021 жылғы 22 желтоқсанда № 25922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38-бабының</w:t>
      </w:r>
      <w:r>
        <w:rPr>
          <w:rFonts w:ascii="Times New Roman"/>
          <w:b w:val="false"/>
          <w:i w:val="false"/>
          <w:color w:val="000000"/>
          <w:sz w:val="28"/>
        </w:rPr>
        <w:t xml:space="preserve"> 6) тармақшасына, Қазақстан Республикасы Индустрия және инфрақұрылымдық даму министрінің 2021 жылғы 27 тамыздағы № 470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24170 болып тіркелген), Түркістан облыстық мәслихаты ШЕШТІ:</w:t>
      </w:r>
    </w:p>
    <w:bookmarkEnd w:id="0"/>
    <w:bookmarkStart w:name="z7" w:id="1"/>
    <w:p>
      <w:pPr>
        <w:spacing w:after="0"/>
        <w:ind w:left="0"/>
        <w:jc w:val="both"/>
      </w:pPr>
      <w:r>
        <w:rPr>
          <w:rFonts w:ascii="Times New Roman"/>
          <w:b w:val="false"/>
          <w:i w:val="false"/>
          <w:color w:val="000000"/>
          <w:sz w:val="28"/>
        </w:rPr>
        <w:t>
      1. Түркістан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w:t>
      </w:r>
    </w:p>
    <w:bookmarkEnd w:id="1"/>
    <w:p>
      <w:pPr>
        <w:spacing w:after="0"/>
        <w:ind w:left="0"/>
        <w:jc w:val="both"/>
      </w:pPr>
      <w:r>
        <w:rPr>
          <w:rFonts w:ascii="Times New Roman"/>
          <w:b w:val="false"/>
          <w:i w:val="false"/>
          <w:color w:val="000000"/>
          <w:sz w:val="28"/>
        </w:rPr>
        <w:t>
      1) ауызсуды есепке алу аспаптары бар тұтынушылар үшін - 70 теңге;</w:t>
      </w:r>
    </w:p>
    <w:p>
      <w:pPr>
        <w:spacing w:after="0"/>
        <w:ind w:left="0"/>
        <w:jc w:val="both"/>
      </w:pPr>
      <w:r>
        <w:rPr>
          <w:rFonts w:ascii="Times New Roman"/>
          <w:b w:val="false"/>
          <w:i w:val="false"/>
          <w:color w:val="000000"/>
          <w:sz w:val="28"/>
        </w:rPr>
        <w:t>
      2) ауызсуды есепке алу аспаптары жоқ тұтыншулар үшін - 80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11.04.2024 </w:t>
      </w:r>
      <w:r>
        <w:rPr>
          <w:rFonts w:ascii="Times New Roman"/>
          <w:b w:val="false"/>
          <w:i w:val="false"/>
          <w:color w:val="000000"/>
          <w:sz w:val="28"/>
        </w:rPr>
        <w:t>№ 9/133-VIII</w:t>
      </w:r>
      <w:r>
        <w:rPr>
          <w:rFonts w:ascii="Times New Roman"/>
          <w:b w:val="false"/>
          <w:i w:val="false"/>
          <w:color w:val="ff0000"/>
          <w:sz w:val="28"/>
        </w:rPr>
        <w:t xml:space="preserve"> (01.07.2024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шешімнің 1-тармағының 1) және 2) тармақшалары оның алғашқы ресми жарияланған күнінен кейін күнтізбелік он күн өткен соң қолданысқа енгізіледі және 2021 жылғы 16 тамыздан бастап туындағын қатынастарға таратылады және 2021 жылғы 31 желтоқсанға дейін әрекет етеді, осы шешімнің 1-тармағының 3) және 4) тармақшалары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