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a6c9" w14:textId="514a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пробация қызметінің есебінде тұрған адамдарды, бас бостандығынан айыру орындарынан босатылған адамдарды және ата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2021 жылға квоталар белгілеу туралы</w:t>
      </w:r>
    </w:p>
    <w:p>
      <w:pPr>
        <w:spacing w:after="0"/>
        <w:ind w:left="0"/>
        <w:jc w:val="both"/>
      </w:pPr>
      <w:r>
        <w:rPr>
          <w:rFonts w:ascii="Times New Roman"/>
          <w:b w:val="false"/>
          <w:i w:val="false"/>
          <w:color w:val="000000"/>
          <w:sz w:val="28"/>
        </w:rPr>
        <w:t>Түркістан облысы Кентау қаласы әкiмдігінiң 2021 жылғы 18 ақпандағы № 105 қаулысы. Түркістан облысының Әдiлет департаментiнде 2021 жылғы 19 ақпанда № 6074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w:t>
      </w:r>
      <w:r>
        <w:rPr>
          <w:rFonts w:ascii="Times New Roman"/>
          <w:b w:val="false"/>
          <w:i w:val="false"/>
          <w:color w:val="000000"/>
          <w:sz w:val="28"/>
        </w:rPr>
        <w:t>27-бабының</w:t>
      </w:r>
      <w:r>
        <w:rPr>
          <w:rFonts w:ascii="Times New Roman"/>
          <w:b w:val="false"/>
          <w:i w:val="false"/>
          <w:color w:val="000000"/>
          <w:sz w:val="28"/>
        </w:rPr>
        <w:t xml:space="preserve"> 2), 3), 4) тармақшаларына сәйкес,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2021 жылға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Кентау қаласы әкімдігінің 2020 жылғы 17 сәуірдегі № 189 "Кентау қаласының пробация қызметінің есебінде тұрған адамдарды, бас бостандығынан айыру орындарынан босатылған адамдарды және ата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5570 нөмірімен тіркелген, 2020 жылғы 21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"Кентау қаласы әкімінің аппараты"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қаулыны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Кентау қаласы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қала әкiмiнiң орынбасары Ғ.Үсенбаевқа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Махажанов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"18" ақпандағы 2021 жылғы</w:t>
            </w:r>
            <w:r>
              <w:br/>
            </w:r>
            <w:r>
              <w:rPr>
                <w:rFonts w:ascii="Times New Roman"/>
                <w:b w:val="false"/>
                <w:i w:val="false"/>
                <w:color w:val="000000"/>
                <w:sz w:val="20"/>
              </w:rPr>
              <w:t>№ 105 қаулысына 1 қосымша</w:t>
            </w:r>
          </w:p>
        </w:tc>
      </w:tr>
    </w:tbl>
    <w:p>
      <w:pPr>
        <w:spacing w:after="0"/>
        <w:ind w:left="0"/>
        <w:jc w:val="left"/>
      </w:pPr>
      <w:r>
        <w:rPr>
          <w:rFonts w:ascii="Times New Roman"/>
          <w:b/>
          <w:i w:val="false"/>
          <w:color w:val="000000"/>
        </w:rPr>
        <w:t xml:space="preserve"> 2021 жылға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5251"/>
        <w:gridCol w:w="1602"/>
        <w:gridCol w:w="2658"/>
        <w:gridCol w:w="2029"/>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 тұрғын –үй коммуналдық шаруашылығы, жолаушылар көлігі және автомобиль жолдары бөлімінің "Кентау сервис" мемлекеттік коммуналдық кәсіпорны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Кентау" жауапкершілігі шектеулі серіктестік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Кентау" жауапкершілігі шектеулі серіктестік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 шаруа қожалығы Шорнақ ауылдық округі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"18" ақпандағы 2021 жылғы</w:t>
            </w:r>
            <w:r>
              <w:br/>
            </w:r>
            <w:r>
              <w:rPr>
                <w:rFonts w:ascii="Times New Roman"/>
                <w:b w:val="false"/>
                <w:i w:val="false"/>
                <w:color w:val="000000"/>
                <w:sz w:val="20"/>
              </w:rPr>
              <w:t>№ 105 қаулысына 2 қосымша</w:t>
            </w:r>
          </w:p>
        </w:tc>
      </w:tr>
    </w:tbl>
    <w:p>
      <w:pPr>
        <w:spacing w:after="0"/>
        <w:ind w:left="0"/>
        <w:jc w:val="left"/>
      </w:pPr>
      <w:r>
        <w:rPr>
          <w:rFonts w:ascii="Times New Roman"/>
          <w:b/>
          <w:i w:val="false"/>
          <w:color w:val="000000"/>
        </w:rPr>
        <w:t xml:space="preserve"> 2021 жылға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5162"/>
        <w:gridCol w:w="1575"/>
        <w:gridCol w:w="2614"/>
        <w:gridCol w:w="220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 тұрғын –үй коммуналдық шаруашылығы, жолаушылар көлігі және автомобиль жолдары бөлімінің "Кентау сервис" мемлекеттік коммуналдық кәсіпорны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Кентау" жауапкершілігі шектеулі серіктестік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Кентау" жауапкершілігі шектеулі серіктестік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"18" ақпандағы 2021 жылғы</w:t>
            </w:r>
            <w:r>
              <w:br/>
            </w:r>
            <w:r>
              <w:rPr>
                <w:rFonts w:ascii="Times New Roman"/>
                <w:b w:val="false"/>
                <w:i w:val="false"/>
                <w:color w:val="000000"/>
                <w:sz w:val="20"/>
              </w:rPr>
              <w:t>№ 105 қаулысына 3 қосымша</w:t>
            </w:r>
          </w:p>
        </w:tc>
      </w:tr>
    </w:tbl>
    <w:p>
      <w:pPr>
        <w:spacing w:after="0"/>
        <w:ind w:left="0"/>
        <w:jc w:val="left"/>
      </w:pPr>
      <w:r>
        <w:rPr>
          <w:rFonts w:ascii="Times New Roman"/>
          <w:b/>
          <w:i w:val="false"/>
          <w:color w:val="000000"/>
        </w:rPr>
        <w:t xml:space="preserve">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3926"/>
        <w:gridCol w:w="1511"/>
        <w:gridCol w:w="1830"/>
        <w:gridCol w:w="4465"/>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7 колледж" мемлекеттік коммуналдық қазыналық кәсіпорны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 тұрғын –үй коммуналдық шаруашылығы, жолаушылар көлігі және автомобиль жолдары бөлімінің "Кентау сервис" мемлекеттік коммуналдық кәсіпорны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Кентау" жауапкершілігі шектеулі серіктестік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 зауыты" акционерлік қоғамы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"Югнак" фермер қожалығы, Жүйнек ауылдық округі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